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97F" w:rsidRPr="00B8097F" w:rsidRDefault="00A12CA5" w:rsidP="00B8097F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Лабораторная</w:t>
      </w:r>
      <w:r w:rsidR="00B8097F" w:rsidRPr="00B8097F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 xml:space="preserve"> часть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Рассмотрим </w:t>
      </w:r>
      <w:bookmarkStart w:id="0" w:name="keyword13"/>
      <w:bookmarkEnd w:id="0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моделирование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двухфазной системы массового обслуживания в программных средах MATLAB и </w:t>
      </w:r>
      <w:bookmarkStart w:id="1" w:name="keyword14"/>
      <w:bookmarkEnd w:id="1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/PC. Сначала выполним </w:t>
      </w:r>
      <w:bookmarkStart w:id="2" w:name="keyword15"/>
      <w:bookmarkEnd w:id="2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моделирование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двухфазной системы в MATLAB. Примем, что </w:t>
      </w:r>
      <w:bookmarkStart w:id="3" w:name="keyword16"/>
      <w:bookmarkEnd w:id="3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параметр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входного простейшего потока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равен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50D4609" wp14:editId="69446A2F">
            <wp:extent cx="285750" cy="171450"/>
            <wp:effectExtent l="0" t="0" r="0" b="0"/>
            <wp:docPr id="1" name="Рисунок 1" descr="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а интенсивность обслуживания каждой фазы равна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0AA7FA5" wp14:editId="27EF8601">
            <wp:extent cx="381000" cy="171450"/>
            <wp:effectExtent l="0" t="0" r="0" b="0"/>
            <wp:docPr id="2" name="Рисунок 2" descr="0.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.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т. е.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AF49C86" wp14:editId="05257C97">
            <wp:extent cx="685800" cy="180975"/>
            <wp:effectExtent l="0" t="0" r="0" b="9525"/>
            <wp:docPr id="3" name="Рисунок 3" descr="\lambda = 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lambda = 1.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A2955A8" wp14:editId="6EC7D0FA">
            <wp:extent cx="800100" cy="209550"/>
            <wp:effectExtent l="0" t="0" r="0" b="0"/>
            <wp:docPr id="4" name="Рисунок 4" descr="\mu = 0.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mu = 0.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В основе моделирования стоит задача интегрирования системы дифференциальных уравнений вида (1.2) на отрезке времени, когда вероятности состояний примут свои установившиеся значения. </w:t>
      </w:r>
      <w:bookmarkStart w:id="4" w:name="keyword17"/>
      <w:bookmarkEnd w:id="4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установившимся значениям вероятностей рассчитываются операционные характеристики системы. Входными данными программы, таким образом, будут являться интенсивности входного потока и обслуживания, а также </w:t>
      </w:r>
      <w:bookmarkStart w:id="5" w:name="keyword18"/>
      <w:bookmarkEnd w:id="5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матрица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6" w:name="keyword19"/>
      <w:bookmarkEnd w:id="6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коэффициентов системы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дифференциальных уравнений.</w:t>
      </w:r>
    </w:p>
    <w:p w:rsidR="00B8097F" w:rsidRPr="00B8097F" w:rsidRDefault="00B8097F" w:rsidP="00B8097F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7" w:name="sect5"/>
      <w:bookmarkEnd w:id="7"/>
      <w:r w:rsidRPr="00B8097F">
        <w:rPr>
          <w:rFonts w:ascii="Tahoma" w:eastAsia="Times New Roman" w:hAnsi="Tahoma" w:cs="Tahoma"/>
          <w:b/>
          <w:bCs/>
          <w:color w:val="000000"/>
          <w:lang w:eastAsia="ru-RU"/>
        </w:rPr>
        <w:t xml:space="preserve">1. Пример моделирования в системе </w:t>
      </w:r>
      <w:proofErr w:type="spellStart"/>
      <w:r w:rsidRPr="00B8097F">
        <w:rPr>
          <w:rFonts w:ascii="Tahoma" w:eastAsia="Times New Roman" w:hAnsi="Tahoma" w:cs="Tahoma"/>
          <w:b/>
          <w:bCs/>
          <w:color w:val="000000"/>
          <w:lang w:eastAsia="ru-RU"/>
        </w:rPr>
        <w:t>matlab</w:t>
      </w:r>
      <w:proofErr w:type="spellEnd"/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Программа моделирования оформлена в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виде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2A8FF32" wp14:editId="2852E07B">
            <wp:extent cx="209550" cy="171450"/>
            <wp:effectExtent l="0" t="0" r="0" b="0"/>
            <wp:docPr id="5" name="Рисунок 5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функции без аргументов и без возвращаемого значения. Это позволит в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одном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E7A94D2" wp14:editId="0FAC075F">
            <wp:extent cx="209550" cy="171450"/>
            <wp:effectExtent l="0" t="0" r="0" b="0"/>
            <wp:docPr id="6" name="Рисунок 6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файле использовать дополнительные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5A37B23" wp14:editId="7BB7CD52">
            <wp:extent cx="209550" cy="171450"/>
            <wp:effectExtent l="0" t="0" r="0" b="0"/>
            <wp:docPr id="7" name="Рисунок 7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-функции.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Программный код решения примера: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function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twophase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clc,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close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all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%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ВХОДНЫЕ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ДАННЫЕ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 = 1.7;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 = 0.67;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global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A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 = [-L, M, 0, 0, 0;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0,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-(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L+M), M, 0, M;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L, 0, -M, M, 0;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0, L, 0, -2*M, 0;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 0, 0, M, -M];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 ИНТЕРВАЛ ИНТЕГРИРОВАНИЯ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 = [0, 20];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 НАЧАЛЬНЫЕ УСЛОВИЯ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P0 = [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1;zeros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length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(A)-1,1)];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 ВЫЗОВ РЕШАТЕЛЯ ДИФФЕРЕНЦИАЛЬНЫХ УРАВНЕНИЙ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[</w:t>
      </w: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t,P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] = ode45(@faza,T,P0);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 ПОСТРОЕНИЕ ДИАГРАММ ВЕРОЯТНОСТЕЙ СОСТОЯНИЙ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figure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(1);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(:,1),'linew',2,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color','r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'),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(:,2),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marker','o','color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', [0,102,102]/255),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(:,3), 'lines','--','linew',2, 'color', 'k'),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(:,4), 'lines','-.','linew',2, 'color', 'b'),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(:,5), 'linestyle',':','linew',2,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color','m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'),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str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='\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bfВероятности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состояний двухфазной системы обслуживания:';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title(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('%s %s = %g; %s = %g',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str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,'\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lambda',L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,'\mu', M));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legend(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'P_0_0(t)','P_0_1(t)','P_1_0(t)','P_1_1(t)','P_b_1(t)');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xlabel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('\bf -  -  -  -  -  -  t -  -  -  -  -  - 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ylabel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'\bf P(t)');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%%% ОПЕРАЦИОННЫЕ ХАРАКТЕРИСТИКИ СИСТЕМЫ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%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Ncp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- СРЕДНЕЕ ЧИСЛО ТРЕБОВАНИЙ В СИСТЕМЕ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k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=[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0, 1, 2];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Pk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[P(end,1);P(end,2)+P(end,3);P(end,4)+P(end,5)];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Ncp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k*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Pk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'\n\t ОПЕРАЦИОННЫЕ ХАРАКТЕРИСТИКИ ДВУХФАЗНОЙ СИСТЕ-МЫ:\n');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'\t Среднее число требований в системе: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Ncp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Ncp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% Pf1 - ВЕРОЯТНОСТЬ НАЧАЛА ОБСЛУЖИВАНИЯ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Pf1 = P(end,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1)+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P(end,2);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'\t Вероятность начала обслуживания: Pf1 = %f\n',Pf1);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%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Pomk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- ВЕРОЯТНОСТЬ ОТКАЗА В ОБСЛУЖИВАНИИ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Pomk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1-Pf1;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'\t Вероятность отказа: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Pomk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Pomk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  Q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- ОТНОСИТЕЛЬНАЯ ПРОПУСКНАЯ СПОСОБНОСТЬ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Q = 1-Pomk;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'\t Относительная пропускная способность системы: Q = %f\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n',Q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%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Lef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- ЭФФЕКТИВНАЯ ЧАСТОТА ПОСТУПЛЕНИЯ ТРЕБОВАНИЙ В СИСТЕМУ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Lef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L*Pf1;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'\t Эффективная частота поступления требований в систему: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Lef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Lef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%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Ab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- АБСОЛЮТНАЯ ПРОПУСКНАЯ СПОСОБНОСТЬ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Ab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Lef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*Q;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'\t Абсолютная пропускная способность системы: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Ab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Ab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%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- ПОЛНОЕ ВРЕМЯ ПРЕБЫВАНИЯ ТРЕБОВАНИЙ В СИСТЕМЕ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Ncp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/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Lef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'\t Полное время пребывания требования в системе: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 Tcp1 - СРЕДНЕЕ ВРЕМЯ ОБСЛУЖИВАНИЯ ОДНОГО ТРЕБОВАНИЯ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Tcp1 = 2*(1/M);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'\t Среднее время обслуживания требования в системе: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Tcp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%f\n',Tcp1);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%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Td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- СРЕДНЕЕ ВРЕМЯ ЗАДЕРЖКИ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Td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- Tcp1;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'\t Среднее время задержки в обслуживании: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Td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Td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 Финальные (стационарные) вероятности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'\n\t Финальные (стационарные) вероятности:\n');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k = 0;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for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= 1 : length(P0)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if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== 1 | J == 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'\t P0%d = %f\n ',J-1,  P(end, J));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elseif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&gt; 2 &amp; J &lt; length(P0)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'\t P1%d = %f\n ', k,  P(end, J));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k = k + 1;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else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'\t Pb1 = %f\n', P(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end,end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</w:t>
      </w: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end</w:t>
      </w:r>
      <w:proofErr w:type="spellEnd"/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end</w:t>
      </w:r>
      <w:proofErr w:type="spellEnd"/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 М-функция описания правых частей дифференциальных уравнений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function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f =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faza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global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A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 = A*P;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Результаты моделирования по определению операционных характеристик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ОПЕРАЦИОННЫЕ ХАРАКТЕРИСТИКИ ДВУХФАЗНОЙ СИСТЕМЫ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 xml:space="preserve"> Среднее число требований в системе: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Ncp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1.345670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 xml:space="preserve"> Вероятность начала обслуживания: Pf1 = 0.224859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 xml:space="preserve"> Вероятность отказа: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Pomk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0.775141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 xml:space="preserve"> Относительная пропускная способность системы: Q = 0.224859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 xml:space="preserve"> Эффективная частота поступления требований в систему: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Lef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0.382260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lastRenderedPageBreak/>
        <w:tab/>
        <w:t xml:space="preserve"> Абсолютная пропускная способность системы: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Ab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0.085955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 xml:space="preserve"> Полное время пребывания требования в системе: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3.520298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 xml:space="preserve"> Среднее время обслуживания требования в системе: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Tcp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2.985075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 xml:space="preserve"> Среднее время задержки в обслуживании: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Td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0.535224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 xml:space="preserve">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        Финальные (стационарные) вероятности:</w:t>
      </w:r>
    </w:p>
    <w:p w:rsidR="00B8097F" w:rsidRPr="00B8097F" w:rsidRDefault="00B8097F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2832"/>
          <w:tab w:val="left" w:pos="3540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 xml:space="preserve"> P00 = 0.063570</w:t>
      </w:r>
      <w:r w:rsid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</w:r>
      <w:r w:rsid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</w:r>
      <w:r w:rsid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</w:r>
      <w:r w:rsid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</w:r>
      <w:r w:rsid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</w:r>
      <w:bookmarkStart w:id="8" w:name="_GoBack"/>
      <w:bookmarkEnd w:id="8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 xml:space="preserve"> P01 = 0.161289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 xml:space="preserve"> P10 = 0.365900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 xml:space="preserve"> P11 = 0.204626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 xml:space="preserve"> Pb1 = 0.204615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Переходные процессы вероятностей состояний показаны на </w:t>
      </w:r>
      <w:hyperlink r:id="rId12" w:anchor="image.1.3" w:history="1">
        <w:r w:rsidRPr="00B8097F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1.3</w:t>
        </w:r>
      </w:hyperlink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9" w:name="image.1.3"/>
      <w:bookmarkEnd w:id="9"/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54CBA4C" wp14:editId="7B93EB05">
            <wp:extent cx="5438775" cy="4810125"/>
            <wp:effectExtent l="0" t="0" r="9525" b="9525"/>
            <wp:docPr id="8" name="Рисунок 8" descr="Переходные процессы вероятностей состояний в двухфазной сист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реходные процессы вероятностей состояний в двухфазной систем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8097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1.3. 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Переходные процессы вероятностей состояний в двухфазной системе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Задание 1</w:t>
      </w:r>
    </w:p>
    <w:p w:rsidR="00B8097F" w:rsidRPr="00B8097F" w:rsidRDefault="00B8097F" w:rsidP="00B8097F">
      <w:pPr>
        <w:numPr>
          <w:ilvl w:val="0"/>
          <w:numId w:val="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Вычислите по формуле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Литтла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среднее количество требований в системе.</w:t>
      </w:r>
    </w:p>
    <w:p w:rsidR="00B8097F" w:rsidRPr="00B8097F" w:rsidRDefault="00B8097F" w:rsidP="00B8097F">
      <w:pPr>
        <w:numPr>
          <w:ilvl w:val="0"/>
          <w:numId w:val="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Проверьте нормировочное условие для вероятностей состояний системы в трех точках временного интервала интегрирования.</w:t>
      </w:r>
    </w:p>
    <w:p w:rsidR="00B8097F" w:rsidRPr="00B8097F" w:rsidRDefault="00B8097F" w:rsidP="00B8097F">
      <w:pPr>
        <w:numPr>
          <w:ilvl w:val="0"/>
          <w:numId w:val="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соответствии с номером компьютера, на котором выполняется лабораторная работа (1, 2, 3 и т. д.), увеличьте интенсивность входного потока на этот номер. Выполните два предыдущих пункта задания.</w:t>
      </w:r>
    </w:p>
    <w:p w:rsidR="00B8097F" w:rsidRPr="00B8097F" w:rsidRDefault="00B8097F" w:rsidP="00B8097F">
      <w:pPr>
        <w:numPr>
          <w:ilvl w:val="0"/>
          <w:numId w:val="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Результаты расчета операционных характеристик запишите в текстовый файл с именем compX.txt,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где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3706148" wp14:editId="02EAC593">
            <wp:extent cx="171450" cy="171450"/>
            <wp:effectExtent l="0" t="0" r="0" b="0"/>
            <wp:docPr id="9" name="Рисунок 9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номер компьютера, на котором выполняется лабораторная работа.</w:t>
      </w:r>
    </w:p>
    <w:p w:rsidR="00B8097F" w:rsidRPr="00B8097F" w:rsidRDefault="00B8097F" w:rsidP="00B8097F">
      <w:pPr>
        <w:numPr>
          <w:ilvl w:val="0"/>
          <w:numId w:val="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Напишите программу с различными интенсивностями обслуживания в фазах обслуживания. Рассчитайте также операционные характеристики двухфазной системы обслуживания.</w:t>
      </w:r>
    </w:p>
    <w:p w:rsidR="00B8097F" w:rsidRPr="00B8097F" w:rsidRDefault="00B8097F" w:rsidP="00B8097F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r w:rsidRPr="00B8097F">
        <w:rPr>
          <w:rFonts w:ascii="Tahoma" w:eastAsia="Times New Roman" w:hAnsi="Tahoma" w:cs="Tahoma"/>
          <w:b/>
          <w:bCs/>
          <w:color w:val="000000"/>
          <w:lang w:eastAsia="ru-RU"/>
        </w:rPr>
        <w:lastRenderedPageBreak/>
        <w:t>2. Пример моделирования в системе GPSS/PC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моделирования в системе </w:t>
      </w:r>
      <w:bookmarkStart w:id="10" w:name="keyword20"/>
      <w:bookmarkEnd w:id="10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/PC необходимо подготовить данные по функциям распределения случайных величин для имитации пуассоновского входного потока и экспоненциального обслуживания. В обоих случаях используется экспоненциальное распределение, поскольку интервалы времени между требованиями в пуассоновском потоке распределены по экспоненциальному закону. В рассматриваемом случае параметры пуассоновского потока и экспоненциального обслуживания заданы и равны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соответственно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2DD4775" wp14:editId="7805148C">
            <wp:extent cx="685800" cy="180975"/>
            <wp:effectExtent l="0" t="0" r="0" b="9525"/>
            <wp:docPr id="10" name="Рисунок 10" descr="\lambda = 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lambda = 1.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E0B1E22" wp14:editId="68EB2094">
            <wp:extent cx="800100" cy="209550"/>
            <wp:effectExtent l="0" t="0" r="0" b="0"/>
            <wp:docPr id="11" name="Рисунок 11" descr="\mu = 0.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mu = 0.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подготовки данных по функциям распределения случайных величин использован следующий программный код: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clear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all,clc</w:t>
      </w:r>
      <w:proofErr w:type="spell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 = 1.7; %% Интенсивность входного потока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M = 0.67; %% Интенсивность обслуживания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%% Функции экспоненциального распределения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x =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 :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0.2 : 20;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F = 1 - </w:t>
      </w: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exp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-L*x);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F2 = 1 - </w:t>
      </w: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exp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-M*x);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%%% Запись в текстовый файл input.txt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fopen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('input.txt', 'w');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%%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Для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блока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generate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puas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function RN1,C50\r\n');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for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= 1 : length(x)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if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&lt;= 50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if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mod(J, 5)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'%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g,%g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/', F(J), x(J));  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else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fid, '\r\n');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'%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g,%g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/', F(J), x(J));  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'\r\n;-----------------------------------\r\n');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%%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Для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блоков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advance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'\r\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nexpM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function RN2,C50\r\n');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for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= 1 : length(x)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if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&lt;= 50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if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mod(J, 5)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'%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g,%g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/', F2(J), x(J));  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else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fid, '\r\n');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'%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g,%g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/', F2(J), x(J));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fclose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fid);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 программе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функция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B8FD4E5" wp14:editId="4D02B449">
            <wp:extent cx="581025" cy="247650"/>
            <wp:effectExtent l="0" t="0" r="9525" b="0"/>
            <wp:docPr id="12" name="Рисунок 12" descr="mod(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d(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применена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для формирования заданного количества массива строк с данными для выбора случайных чисел, распределенных по экспоненциальному закону. Сформированные массивы будут представлены в </w:t>
      </w:r>
      <w:bookmarkStart w:id="11" w:name="keyword21"/>
      <w:bookmarkEnd w:id="11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-программе.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2" w:name="keyword22"/>
      <w:bookmarkEnd w:id="12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-программа приводится ниже. В ней задано условие обработки 500 требований.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Программный код решения примера в системе </w:t>
      </w:r>
      <w:bookmarkStart w:id="13" w:name="keyword23"/>
      <w:bookmarkEnd w:id="13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/PC: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simulate</w:t>
      </w:r>
      <w:proofErr w:type="spellEnd"/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puas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function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RN5,C50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0,0/0.28823,0.2/0.493383,0.4/0.639405,0.6/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0.743339,0.8/0.817316,1/0.869971,1.2/0.907449,1.4/0.934125,1.6/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0.953112,1.8/0.966627,2/0.976246,2.2/0.983093,2.4/0.987966,2.6/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0.991434,2.8/0.993903,3/0.995661,3.2/0.996911,3.4/0.997802,3.6/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0.998435,3.8/0.998886,4/0.999207,4.2/0.999436,4.4/0.999598,4.6/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0.999714,4.8/0.999797,5/0.999855,5.2/0.999897,5.4/0.999927,5.6/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0.999948,5.8/0.999963,6/0.999974,6.2/0.999981,6.4/0.999987,6.6/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0.99999,6.8/0.999993,7/0.999995,7.2/0.999997,7.4/0.999998,7.6/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0.999998,7.8/0.999999,8/0.999999,8.2/0.999999,8.4/1,8.6/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1,8.8/1,9/1,9.2/1,9.4/1,9.6/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,9.8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;------------------------------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expM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function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RN6,C50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0,0/0.12541,0.2/0.235092,0.4/0.331019,0.6/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0.414916,0.8/0.488291,1/0.552465,1.2/0.60859,1.4/0.657677,1.6/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0.700608,1.8/0.738154,2/0.770992,2.2/0.799712,2.4/0.82483,2.6/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0.846798,2.8/0.866011,3/0.882815,3.2/0.897511,3.4/0.910364,3.6/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0.921605,3.8/0.931437,4/0.940035,4.2/0.947556,4.4/0.954133,4.6/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0.959885,4.8/0.964916,5/0.969316,5.2/0.973164,5.4/0.976529,5.6/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0.979473,5.8/0.982047,6/0.984299,6.2/0.986268,6.4/0.98799,6.6/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0.989496,6.8/0.990813,7/0.991965,7.2/0.992973,7.4/0.993854,7.6/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0.994625,7.8/0.995299,8/0.995889,8.2/0.996404,8.4/0.996855,8.6/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0.99725,8.8/0.997595,9/0.997896,9.2/0.99816,9.4/0.998391,9.6/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0.998593,9.8/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tab1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table m1,0,5,12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tab2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table mp2,0,5,10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******** Basic Program *******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5  generate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fn$puas</w:t>
      </w:r>
      <w:proofErr w:type="spell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10 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savevalue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FULL+,1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;---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Probability P00 -----------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15  test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E f1,0,met1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20 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test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E f2,0,met1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25 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savevalue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P_00+,1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;---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Probability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P01 -----------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30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met1  test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E f1,0,met2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35 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savevalue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P_01+,1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;---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Probability P10 -----------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40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met2  test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E f2,0,met3;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45 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savevalue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P_10+,1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;---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Probability P11+Pb1---------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50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met3  test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NE f1,0,met4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55  test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NE f2,0,met4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60  test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NE q2,0,met4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65 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savevalue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P_11b1+,1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70 met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4 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assign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2,1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75 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gate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NU 1,exitNOT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;----------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1st phase ---------------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80  seize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85  advance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fn$expM</w:t>
      </w:r>
      <w:proofErr w:type="spell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90  release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95  mark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;----------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Delay ------------------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100  queue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105  gate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NU 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lastRenderedPageBreak/>
        <w:t>110  depart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120  tabulate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tab2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;----------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2nd phase ---------------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125  seize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130  advance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fn$expM</w:t>
      </w:r>
      <w:proofErr w:type="spell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135  release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;------------------------------------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140  tabulate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tab1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145  terminate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150 </w:t>
      </w: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exitNOT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savevalue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exit0+,1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155  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terminate</w:t>
      </w:r>
      <w:proofErr w:type="spell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start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500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;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end</w:t>
      </w:r>
      <w:proofErr w:type="spellEnd"/>
      <w:proofErr w:type="gramEnd"/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Комментарии к программе</w:t>
      </w:r>
    </w:p>
    <w:p w:rsidR="00B8097F" w:rsidRPr="00B8097F" w:rsidRDefault="00B8097F" w:rsidP="00B8097F">
      <w:pPr>
        <w:numPr>
          <w:ilvl w:val="0"/>
          <w:numId w:val="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Введение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таблицы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7E72729" wp14:editId="7EC8A952">
            <wp:extent cx="400050" cy="180975"/>
            <wp:effectExtent l="0" t="0" r="0" b="9525"/>
            <wp:docPr id="13" name="Рисунок 13" descr="t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b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аргументом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9D64529" wp14:editId="47F926CF">
            <wp:extent cx="304800" cy="171450"/>
            <wp:effectExtent l="0" t="0" r="0" b="0"/>
            <wp:docPr id="14" name="Рисунок 14" descr="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(системный стандартный числовой атрибут) — временем пребывания в модели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обрабатываемого программой в данный момент, позволяет табулировать величину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C27F3A3" wp14:editId="09F0BA6A">
            <wp:extent cx="304800" cy="171450"/>
            <wp:effectExtent l="0" t="0" r="0" b="0"/>
            <wp:docPr id="15" name="Рисунок 15" descr="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и найти среднее значение времени пребывания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 модели.</w:t>
      </w:r>
    </w:p>
    <w:p w:rsidR="00B8097F" w:rsidRPr="00B8097F" w:rsidRDefault="00B8097F" w:rsidP="00B8097F">
      <w:pPr>
        <w:numPr>
          <w:ilvl w:val="0"/>
          <w:numId w:val="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Введение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таблицы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3BA8177" wp14:editId="3F7E8F27">
            <wp:extent cx="400050" cy="180975"/>
            <wp:effectExtent l="0" t="0" r="0" b="9525"/>
            <wp:docPr id="16" name="Рисунок 16" descr="t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b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аргументом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505967C" wp14:editId="346D3EB4">
            <wp:extent cx="409575" cy="209550"/>
            <wp:effectExtent l="0" t="0" r="9525" b="0"/>
            <wp:docPr id="17" name="Рисунок 17" descr="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p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(стандартный числовой атрибут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) — значением времени, равного разности относительного модельного времени и содержимого 2-го параметра текущего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Табулируется время пребывания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 заблокированном состоянии. Отметка времени осуществляется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блоком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26AEE3D" wp14:editId="22EBF21E">
            <wp:extent cx="571500" cy="180975"/>
            <wp:effectExtent l="0" t="0" r="0" b="9525"/>
            <wp:docPr id="18" name="Рисунок 18" descr="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r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</w:p>
    <w:p w:rsidR="00B8097F" w:rsidRPr="00B8097F" w:rsidRDefault="00B8097F" w:rsidP="00B8097F">
      <w:pPr>
        <w:numPr>
          <w:ilvl w:val="0"/>
          <w:numId w:val="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 программе использованы стандартные числовые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атрибуты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B424FCE" wp14:editId="5316A25A">
            <wp:extent cx="266700" cy="219075"/>
            <wp:effectExtent l="0" t="0" r="0" b="9525"/>
            <wp:docPr id="19" name="Рисунок 19" descr="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9FC9423" wp14:editId="23977567">
            <wp:extent cx="266700" cy="219075"/>
            <wp:effectExtent l="0" t="0" r="0" b="9525"/>
            <wp:docPr id="20" name="Рисунок 20" descr="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которые определяют состояния соответствующих устройств. Если устройство свободно, то величина стандартного числового атрибута равна 0, и 1 — во всех остальных случаях.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Результат выполнения программы система </w:t>
      </w:r>
      <w:bookmarkStart w:id="14" w:name="keyword24"/>
      <w:bookmarkEnd w:id="14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/PC оформляет в виде файла стандартного отчета, который имеет следующий вид: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GPSS/PC Report file REPORT.GPS.  (V 2, # 37349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  01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-08-2010 10:28:19   page 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START_TIME    END_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TIME  BLOCKS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FACILITIES  STORAGES   FREE_MEMORY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    0          675     30           2          0        135296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LINE       LOC          BLOCK_TYPE       ENTRY_COUNT   CURRENT_COUNT   RETRY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5          1            GENERATE             3092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10         2            SAVEVALUE            3092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15         3            TEST                 3092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20         4            TEST                  501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25         5            SAVEVALUE             159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30        MET1          TEST                 3092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35         7            SAVEVALUE             501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40        MET2          TEST                 3092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45         9            SAVEVALUE             982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50        MET3          TEST                 3092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55         11           TEST                 2591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60         12           TEST                 1768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65         13           SAVEVALUE            1453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70        MET4          ASSIGN               3092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75         15           GATE                 3092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80         16           SEIZE                 501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85         17           ADVANCE               501              1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90         18           RELEASE               500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95         19           MARK                  500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lastRenderedPageBreak/>
        <w:t xml:space="preserve">  100        20           QUEUE                 500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105        21           GATE                  500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110        22           DEPART                500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120        23           TABULATE              500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125        24           SEIZE                 500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130        25           ADVANCE               500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135        26           RELEASE               500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140        27           TABULATE              500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145        28           TERMINATE             500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150       EXITNOT       SAVEVALUE            2591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155        30           TERMINATE            2591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FACILITY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ENTRIES  UTIL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.   AVE._TIME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AVAILABLE  OWNER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PEND INTER RETRY DELAY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1   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501  0.800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1.08      1      3090   0     0     0     0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2   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500  0.740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1.00      1         0   0     0     0     0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QUEUE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MAX  CONT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. ENTRIES ENTRIES(0) AVE.CONT.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AVE.TIME  AVE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.(-0) RETRY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2           19     0     500       207     2.95        3.98      6.79    0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TABLE            MEAN      STD.DEV.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RETRY  RANGE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   FREQUENCY  CUM.%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TAB1             6.06        5.22    0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                                        -         0          50      10.00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                                      0 -         5         233      56.60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                                      5 -        10         120      80.60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                                     10 -        15          67      94.00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                                     15 -        20          24      98.80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                                     20 -        25           6     100.00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TAB2             3.98        5.03    0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                                        -         0         207      41.40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                                      0 -         5         137      68.80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                                      5 -        10          97      88.20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                                     10 -        15          40      96.20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                                     15 -        20          18      99.80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                                     20 -        25           1     100.00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XACT_GROUP         GROUP_SIZE       RETRY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POSITION                  0  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GPSS/PC Report file REPORT.GPS.  (V 2, # 37349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  01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-08-2010 10:28:19   page 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SAVEVALUE                           VALUE        RETRY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FULL                              +3092    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P_00                               +159   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P_01                               +501   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P_10                               +982   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P_11B1                            +1453   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EXIT0                             +2591            0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Расчет операционных характеристик двухфазной системы по файлу стандартного отчета будем на окончании помечать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буквой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9CBD7C3" wp14:editId="74C71CC5">
            <wp:extent cx="161925" cy="161925"/>
            <wp:effectExtent l="0" t="0" r="9525" b="9525"/>
            <wp:docPr id="21" name="Рисунок 21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Расчет </w:t>
      </w: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вероятности отказа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в обслуживании определим как отношение числа требований, получивших отказ (число 2591 в сохраняемой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ячейке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C210D8A" wp14:editId="287D9A0C">
            <wp:extent cx="752475" cy="171450"/>
            <wp:effectExtent l="0" t="0" r="9525" b="0"/>
            <wp:docPr id="22" name="Рисунок 22" descr="EXI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XIT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)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 общему числу (число 3092 в сохраняемой ячейке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B11155C" wp14:editId="42B97050">
            <wp:extent cx="685800" cy="171450"/>
            <wp:effectExtent l="0" t="0" r="0" b="0"/>
            <wp:docPr id="23" name="Рисунок 23" descr="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UL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):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96D6D66" wp14:editId="4C95E8D5">
            <wp:extent cx="2638425" cy="247650"/>
            <wp:effectExtent l="0" t="0" r="9525" b="0"/>
            <wp:docPr id="24" name="Рисунок 24" descr="Pomkg = 2591/3092 = 0.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mkg = 2591/3092 = 0.8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lastRenderedPageBreak/>
        <w:t>Относительная пропускная способность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вероятность того, что вновь поступившее требование будет принято на обслуживание 1-й фазой, равны между собой и определяются как противоположная </w:t>
      </w:r>
      <w:bookmarkStart w:id="15" w:name="keyword27"/>
      <w:bookmarkEnd w:id="15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вероятность отказа в обслуживании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т. е.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60AA903" wp14:editId="2A8B0FD3">
            <wp:extent cx="3962400" cy="219075"/>
            <wp:effectExtent l="0" t="0" r="0" b="9525"/>
            <wp:docPr id="25" name="Рисунок 25" descr="Qg = Pf1g = 1 – Pomkg = 1 – 0.838 = 0.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g = Pf1g = 1 – Pomkg = 1 – 0.838 = 0.1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Расчет </w:t>
      </w: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эффективной частоты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поступления требований в систему: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202B275" wp14:editId="19B71B8A">
            <wp:extent cx="3629025" cy="219075"/>
            <wp:effectExtent l="0" t="0" r="9525" b="9525"/>
            <wp:docPr id="26" name="Рисунок 26" descr="Lefg = \lambda*Pf1g = 1.7*0.162 = 0.22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fg = \lambda*Pf1g = 1.7*0.162 = 0.228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Абсолютная пропускная способность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двухфазной системы: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C84E83A" wp14:editId="422296ED">
            <wp:extent cx="3781425" cy="219075"/>
            <wp:effectExtent l="0" t="0" r="9525" b="9525"/>
            <wp:docPr id="27" name="Рисунок 27" descr="Abg = Lefg*Qg = 0.228*0.162 = 0.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bg = Lefg*Qg = 0.228*0.162 = 0.0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Полное время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пребывания требования в системе определяется как среднее значение таблицы с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именем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1CDDBF9" wp14:editId="5F61BB82">
            <wp:extent cx="400050" cy="180975"/>
            <wp:effectExtent l="0" t="0" r="0" b="9525"/>
            <wp:docPr id="28" name="Рисунок 28" descr="t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ab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  <w:proofErr w:type="gramEnd"/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17CD6AC" wp14:editId="3D4BD1AA">
            <wp:extent cx="1028700" cy="209550"/>
            <wp:effectExtent l="0" t="0" r="0" b="0"/>
            <wp:docPr id="29" name="Рисунок 29" descr="Tsg = 6.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sg = 6.0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Среднее время блокировки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1-й фазы определяется как среднее значение таблицы с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именем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D4437A9" wp14:editId="446037AF">
            <wp:extent cx="400050" cy="180975"/>
            <wp:effectExtent l="0" t="0" r="0" b="9525"/>
            <wp:docPr id="30" name="Рисунок 30" descr="t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ab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  <w:proofErr w:type="gramEnd"/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D182A8F" wp14:editId="06540882">
            <wp:extent cx="1038225" cy="219075"/>
            <wp:effectExtent l="0" t="0" r="9525" b="9525"/>
            <wp:docPr id="31" name="Рисунок 31" descr="Tdg = 3.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dg = 3.9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Среднее время обработки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одного требования в двухфазной системе можно определить двумя путями: как сумму значений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полей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3257EF7" wp14:editId="13714CF0">
            <wp:extent cx="1238250" cy="200025"/>
            <wp:effectExtent l="0" t="0" r="0" b="9525"/>
            <wp:docPr id="32" name="Рисунок 32" descr="AVE._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VE._TIM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для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устройств 1 и 2 (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0847EBF" wp14:editId="5A3A4DF2">
            <wp:extent cx="1209675" cy="171450"/>
            <wp:effectExtent l="0" t="0" r="9525" b="0"/>
            <wp:docPr id="33" name="Рисунок 33" descr="FAC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ACILIT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) и как разность между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5FF1947" wp14:editId="03DA7150">
            <wp:extent cx="400050" cy="209550"/>
            <wp:effectExtent l="0" t="0" r="0" b="0"/>
            <wp:docPr id="34" name="Рисунок 34" descr="T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s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679773E" wp14:editId="610C1CFE">
            <wp:extent cx="409575" cy="219075"/>
            <wp:effectExtent l="0" t="0" r="9525" b="9525"/>
            <wp:docPr id="35" name="Рисунок 35" descr="T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d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CE081CB" wp14:editId="3BDBBB51">
            <wp:extent cx="4095750" cy="247650"/>
            <wp:effectExtent l="0" t="0" r="0" b="0"/>
            <wp:docPr id="36" name="Рисунок 36" descr="Tcpg = 1.08 + 1.00 = 2.08, (6.06 – 3.98 = 2.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cpg = 1.08 + 1.00 = 2.08, (6.06 – 3.98 = 2.08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Среднее число требований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в двухфазной системе определим по формуле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Литтла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BE01925" wp14:editId="3111221E">
            <wp:extent cx="3905250" cy="219075"/>
            <wp:effectExtent l="0" t="0" r="0" b="9525"/>
            <wp:docPr id="37" name="Рисунок 37" descr="Ncpg = Lefg*Tsg = 0.228*6.06 = 1.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cpg = Lefg*Tsg = 0.228*6.06 = 1.38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Финальные (стационарные) вероятности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определим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как частное от деления числа требований, отвечающим заданным условиям (успешное событие), к общему числу требований, поступивших в систему. Для этого в программе были созданы ячейки сохраняемых величин: для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вероятности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F317676" wp14:editId="6EBB6077">
            <wp:extent cx="361950" cy="171450"/>
            <wp:effectExtent l="0" t="0" r="0" b="0"/>
            <wp:docPr id="38" name="Рисунок 38" descr="Р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ячейка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79A546C" wp14:editId="09D73745">
            <wp:extent cx="342900" cy="200025"/>
            <wp:effectExtent l="0" t="0" r="0" b="9525"/>
            <wp:docPr id="39" name="Рисунок 39" descr="Р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_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для вероятности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6A59EFC" wp14:editId="5153882F">
            <wp:extent cx="361950" cy="171450"/>
            <wp:effectExtent l="0" t="0" r="0" b="0"/>
            <wp:docPr id="40" name="Рисунок 40" descr="Р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0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ячейка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AD0E4AB" wp14:editId="408270D4">
            <wp:extent cx="342900" cy="200025"/>
            <wp:effectExtent l="0" t="0" r="0" b="9525"/>
            <wp:docPr id="41" name="Рисунок 41" descr="Р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_0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для вероятности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AE133A9" wp14:editId="773E79E6">
            <wp:extent cx="361950" cy="171450"/>
            <wp:effectExtent l="0" t="0" r="0" b="0"/>
            <wp:docPr id="42" name="Рисунок 42" descr="Р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ячейка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C87B570" wp14:editId="2B94FE23">
            <wp:extent cx="342900" cy="200025"/>
            <wp:effectExtent l="0" t="0" r="0" b="9525"/>
            <wp:docPr id="43" name="Рисунок 43" descr="Р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_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для суммы вероятностей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D483166" wp14:editId="351D4524">
            <wp:extent cx="942975" cy="190500"/>
            <wp:effectExtent l="0" t="0" r="9525" b="0"/>
            <wp:docPr id="44" name="Рисунок 44" descr="Р11+Р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11+Рb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(поскольку они равны между собой) — ячейка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59BFA3B" wp14:editId="70ECCB10">
            <wp:extent cx="581025" cy="180975"/>
            <wp:effectExtent l="0" t="0" r="9525" b="9525"/>
            <wp:docPr id="45" name="Рисунок 45" descr="P1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11b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В соответствии с результатами, приведенными в файле стандартного отчета, получим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BDBA405" wp14:editId="7858C775">
            <wp:extent cx="2314575" cy="247650"/>
            <wp:effectExtent l="0" t="0" r="9525" b="0"/>
            <wp:docPr id="46" name="Рисунок 46" descr="P00 = 159/3092 = 0.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00 = 159/3092 = 0.05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;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4300D97" wp14:editId="5780998A">
            <wp:extent cx="2219325" cy="247650"/>
            <wp:effectExtent l="0" t="0" r="9525" b="0"/>
            <wp:docPr id="47" name="Рисунок 47" descr="P01 = 501/3092 = 0.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01 = 501/3092 = 0.1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;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2860F0E" wp14:editId="5AF8C76F">
            <wp:extent cx="2219325" cy="247650"/>
            <wp:effectExtent l="0" t="0" r="9525" b="0"/>
            <wp:docPr id="48" name="Рисунок 48" descr="P10 = 982/3092 = 0.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10 = 982/3092 = 0.3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;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BFC6493" wp14:editId="64840090">
            <wp:extent cx="3038475" cy="247650"/>
            <wp:effectExtent l="0" t="0" r="9525" b="0"/>
            <wp:docPr id="49" name="Рисунок 49" descr="P11 + Pb1 = 1453/3092 = 0.4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11 + Pb1 = 1453/3092 = 0.469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Проведем контрольную проверку. Для этого сложим вероятности (которые являются несовместными):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CAB4919" wp14:editId="530EF10B">
            <wp:extent cx="3676650" cy="180975"/>
            <wp:effectExtent l="0" t="0" r="0" b="9525"/>
            <wp:docPr id="50" name="Рисунок 50" descr="0.0514 + 0.162 + 0.318 + 0.4699 = 1.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.0514 + 0.162 + 0.318 + 0.4699 = 1.00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Поскольку полученный результат практически равен единице, можно считать, что расчет вероятностей произведен успешно.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Задание 2</w:t>
      </w:r>
    </w:p>
    <w:p w:rsidR="00B8097F" w:rsidRPr="00B8097F" w:rsidRDefault="00B8097F" w:rsidP="00B8097F">
      <w:pPr>
        <w:numPr>
          <w:ilvl w:val="0"/>
          <w:numId w:val="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Выполните прогон программы с датчиками случайных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чисел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2201AED" wp14:editId="2FEC1119">
            <wp:extent cx="390525" cy="171450"/>
            <wp:effectExtent l="0" t="0" r="9525" b="0"/>
            <wp:docPr id="51" name="Рисунок 51" descr="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соответствии с номером компьютера, за которым выполняется лабораторная работа, т. е.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4B5BD94" wp14:editId="3C9FF9EF">
            <wp:extent cx="485775" cy="171450"/>
            <wp:effectExtent l="0" t="0" r="9525" b="0"/>
            <wp:docPr id="52" name="Рисунок 52" descr="R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N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B36BB8C" wp14:editId="7CD96F0E">
            <wp:extent cx="485775" cy="171450"/>
            <wp:effectExtent l="0" t="0" r="9525" b="0"/>
            <wp:docPr id="53" name="Рисунок 53" descr="R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N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т. д. Сравните полученные операционные характеристики с соответствующими характеристиками, определенными при моделировании двухфазной системы в MATLAB.</w:t>
      </w:r>
    </w:p>
    <w:p w:rsidR="00B8097F" w:rsidRPr="00B8097F" w:rsidRDefault="00B8097F" w:rsidP="00B8097F">
      <w:pPr>
        <w:numPr>
          <w:ilvl w:val="0"/>
          <w:numId w:val="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Видоизмените программу так, чтобы можно было построить функцию распределения времени блокировки 1-й фазы.</w:t>
      </w:r>
    </w:p>
    <w:p w:rsidR="00B8097F" w:rsidRPr="00B8097F" w:rsidRDefault="00B8097F" w:rsidP="00B8097F">
      <w:pPr>
        <w:numPr>
          <w:ilvl w:val="0"/>
          <w:numId w:val="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Напишите программу с различными интенсивностями обслуживания в фазах обслуживания. Рассчитайте также операционные характеристики двухфазной системы обслуживания. Сравните с операционными характеристиками, полученными при моделировании в системе MATLAB.</w:t>
      </w:r>
    </w:p>
    <w:p w:rsidR="00B8097F" w:rsidRPr="00B8097F" w:rsidRDefault="00B8097F" w:rsidP="00B8097F">
      <w:pPr>
        <w:numPr>
          <w:ilvl w:val="0"/>
          <w:numId w:val="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Смоделируйте в MATLAB и в </w:t>
      </w:r>
      <w:bookmarkStart w:id="16" w:name="keyword35"/>
      <w:bookmarkEnd w:id="16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/PC (</w:t>
      </w:r>
      <w:bookmarkStart w:id="17" w:name="keyword36"/>
      <w:bookmarkEnd w:id="17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World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) трехфазную систему обслуживания и рассчитайте операционные характеристики по параметрам примера для двухфазной системы, т.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е.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DC5A919" wp14:editId="2B48EC52">
            <wp:extent cx="685800" cy="180975"/>
            <wp:effectExtent l="0" t="0" r="0" b="9525"/>
            <wp:docPr id="54" name="Рисунок 54" descr="\lambda = 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lambda = 1.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2F5099C" wp14:editId="594CF03E">
            <wp:extent cx="800100" cy="209550"/>
            <wp:effectExtent l="0" t="0" r="0" b="0"/>
            <wp:docPr id="55" name="Рисунок 55" descr="\mu = 0.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mu = 0.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bookmarkStart w:id="18" w:name="sect7"/>
      <w:bookmarkEnd w:id="18"/>
      <w:r w:rsidRPr="00B8097F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Контрольные вопросы</w:t>
      </w:r>
    </w:p>
    <w:p w:rsidR="00B8097F" w:rsidRPr="00B8097F" w:rsidRDefault="00B8097F" w:rsidP="00B8097F">
      <w:pPr>
        <w:numPr>
          <w:ilvl w:val="0"/>
          <w:numId w:val="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Каким видом дифференциальных уравнений описывается многофазная система массового обслуживания?</w:t>
      </w:r>
    </w:p>
    <w:p w:rsidR="00B8097F" w:rsidRPr="00B8097F" w:rsidRDefault="00B8097F" w:rsidP="00B8097F">
      <w:pPr>
        <w:numPr>
          <w:ilvl w:val="0"/>
          <w:numId w:val="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Что называется интенсивностью входного потока требований?</w:t>
      </w:r>
    </w:p>
    <w:p w:rsidR="00B8097F" w:rsidRPr="00B8097F" w:rsidRDefault="00B8097F" w:rsidP="00B8097F">
      <w:pPr>
        <w:numPr>
          <w:ilvl w:val="0"/>
          <w:numId w:val="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Что называется интенсивностью обслуживания многофазной системы?</w:t>
      </w:r>
    </w:p>
    <w:p w:rsidR="00B8097F" w:rsidRPr="00B8097F" w:rsidRDefault="00B8097F" w:rsidP="00B8097F">
      <w:pPr>
        <w:numPr>
          <w:ilvl w:val="0"/>
          <w:numId w:val="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Что называется простейшим потоком требований?</w:t>
      </w:r>
    </w:p>
    <w:p w:rsidR="00B8097F" w:rsidRPr="00B8097F" w:rsidRDefault="00B8097F" w:rsidP="00B8097F">
      <w:pPr>
        <w:numPr>
          <w:ilvl w:val="0"/>
          <w:numId w:val="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Что называется функцией распределения случайной величины?</w:t>
      </w:r>
    </w:p>
    <w:p w:rsidR="00B8097F" w:rsidRPr="00B8097F" w:rsidRDefault="00B8097F" w:rsidP="00B8097F">
      <w:pPr>
        <w:numPr>
          <w:ilvl w:val="0"/>
          <w:numId w:val="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Какова функциональная связь между функцией распределения случайной непрерывной величины и ее плотностью?</w:t>
      </w:r>
    </w:p>
    <w:p w:rsidR="00B8097F" w:rsidRPr="00B8097F" w:rsidRDefault="00B8097F" w:rsidP="00B8097F">
      <w:pPr>
        <w:numPr>
          <w:ilvl w:val="0"/>
          <w:numId w:val="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Могут ли быть многофазные системы с ожиданием? Если могут, то как будет выглядеть схема моделирования многофазной системы с ожиданием?</w:t>
      </w:r>
    </w:p>
    <w:p w:rsidR="00B8097F" w:rsidRPr="00B8097F" w:rsidRDefault="00B8097F" w:rsidP="00B8097F">
      <w:pPr>
        <w:numPr>
          <w:ilvl w:val="0"/>
          <w:numId w:val="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Какие ограничения накладываются на численные значения интенсивности входного потока требований и интенсивности обслуживания в многофазной системе при ее моделировании?</w:t>
      </w:r>
    </w:p>
    <w:p w:rsidR="00B8097F" w:rsidRPr="00B8097F" w:rsidRDefault="00B8097F" w:rsidP="00B8097F">
      <w:pPr>
        <w:numPr>
          <w:ilvl w:val="0"/>
          <w:numId w:val="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Сколько вы знаете аналогов формулы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Литтла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? Приведите известные вам формулы.</w:t>
      </w:r>
    </w:p>
    <w:p w:rsidR="00B8097F" w:rsidRDefault="00B8097F">
      <w:pPr>
        <w:rPr>
          <w:b/>
        </w:rPr>
      </w:pPr>
    </w:p>
    <w:p w:rsidR="00B8097F" w:rsidRPr="00B8097F" w:rsidRDefault="00B8097F" w:rsidP="00B8097F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B8097F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Теоретическая часть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9" w:name="keyword1"/>
      <w:bookmarkEnd w:id="19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Многоканальные системы массового обслуживания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— это системы с параллельно включенными приборами обслуживания. Для них принято использовать символику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Кендалла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которая состоит из основных четырех позиций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вида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2083B9F" wp14:editId="5F97323A">
            <wp:extent cx="1343025" cy="247650"/>
            <wp:effectExtent l="0" t="0" r="9525" b="0"/>
            <wp:docPr id="56" name="Рисунок 56" descr="A/B/m/K/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/B/m/K/М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где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0E41F4D" wp14:editId="0FA2BAD5">
            <wp:extent cx="171450" cy="171450"/>
            <wp:effectExtent l="0" t="0" r="0" b="0"/>
            <wp:docPr id="57" name="Рисунок 57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А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закон поступления требований в систему,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A918CF6" wp14:editId="589DBC72">
            <wp:extent cx="171450" cy="171450"/>
            <wp:effectExtent l="0" t="0" r="0" b="0"/>
            <wp:docPr id="58" name="Рисунок 58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В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закон обслуживания требований, m — число параллельно функционирующих приборов (каналов, узлов) обслуживания,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CD997D9" wp14:editId="53F604DB">
            <wp:extent cx="247650" cy="171450"/>
            <wp:effectExtent l="0" t="0" r="0" b="0"/>
            <wp:docPr id="59" name="Рисунок 59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K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— допустимое число требований в системе, т. е. число требований в очереди плюс число требований, принятых на обслуживание. В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системе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2A361E8" wp14:editId="7FA646F7">
            <wp:extent cx="1343025" cy="247650"/>
            <wp:effectExtent l="0" t="0" r="9525" b="0"/>
            <wp:docPr id="60" name="Рисунок 60" descr="A/B/m/K/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/B/m/K/М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последний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символ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0EFE7B6" wp14:editId="553463C2">
            <wp:extent cx="209550" cy="171450"/>
            <wp:effectExtent l="0" t="0" r="0" b="0"/>
            <wp:docPr id="61" name="Рисунок 61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число источников нагрузки </w:t>
      </w:r>
      <w:hyperlink r:id="rId58" w:anchor="literature.2" w:history="1">
        <w:r w:rsidRPr="00B8097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[2]</w:t>
        </w:r>
      </w:hyperlink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При этом параметры системы постоянны, а процессы в системах рассматриваются с позиций теории размножения и гибели.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Предметом данной лабораторной работы будут системы с простейшим пуассоновским потоком, экспоненциальным обслуживанием и, возможно, экспоненциальном уходом из очереди "нетерпеливых" 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требований. При сделанных условиях исследуемые системы будут иметь следующие обозначения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E98F049" wp14:editId="1B27FC3B">
            <wp:extent cx="1171575" cy="247650"/>
            <wp:effectExtent l="0" t="0" r="0" b="0"/>
            <wp:docPr id="62" name="Рисунок 62" descr="M/M/m/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/M/m/K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C46D8B8" wp14:editId="341293A0">
            <wp:extent cx="1171575" cy="247650"/>
            <wp:effectExtent l="0" t="0" r="0" b="0"/>
            <wp:docPr id="63" name="Рисунок 63" descr="M/M/m/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/M/m/K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 нетерпеливыми требованиями,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4F4D2A9" wp14:editId="16E1942D">
            <wp:extent cx="1485900" cy="247650"/>
            <wp:effectExtent l="0" t="0" r="0" b="0"/>
            <wp:docPr id="64" name="Рисунок 64" descr="M/M/m/K/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/M/m/K/M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где первые буквы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F428E5A" wp14:editId="2EE776EB">
            <wp:extent cx="209550" cy="171450"/>
            <wp:effectExtent l="0" t="0" r="0" b="0"/>
            <wp:docPr id="65" name="Рисунок 65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означают пуассоновский </w:t>
      </w:r>
      <w:bookmarkStart w:id="20" w:name="keyword2"/>
      <w:bookmarkEnd w:id="20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поток требований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экспоненциальное обслуживание, а в последнем примере крайняя правая буква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75BD288" wp14:editId="2FE08A41">
            <wp:extent cx="209550" cy="171450"/>
            <wp:effectExtent l="0" t="0" r="0" b="0"/>
            <wp:docPr id="66" name="Рисунок 66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это число требований, формируемых конечным числом источников нагрузки. В частности, может быть система с отказами, т. е.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8A8A250" wp14:editId="54D90CA3">
            <wp:extent cx="866775" cy="247650"/>
            <wp:effectExtent l="0" t="0" r="9525" b="0"/>
            <wp:docPr id="67" name="Рисунок 67" descr="M/M/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/M/m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отказами.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При моделировании сначала требуется составить дифференциальные уравнения относительно вероятностей состояний. Эти уравнения называются дифференциальными уравнениями Колмогорова </w:t>
      </w:r>
      <w:hyperlink r:id="rId62" w:anchor="literature.2" w:history="1">
        <w:r w:rsidRPr="00B8097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[2]</w:t>
        </w:r>
      </w:hyperlink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При правильном составлении уравнений их решения при заданных начальных условиях стремятся к своим установившимся значениям. Эти значения называются стационарными вероятностями, на основе которых рассчитываются операционные характеристики системы.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составления уравнений Колмогорова можно использовать мнемоническое правило </w:t>
      </w:r>
      <w:hyperlink r:id="rId63" w:anchor="literature.4" w:history="1">
        <w:r w:rsidRPr="00B8097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[4]</w:t>
        </w:r>
      </w:hyperlink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Сначала определим понятие </w:t>
      </w: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потока вероятности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 это такой </w:t>
      </w:r>
      <w:bookmarkStart w:id="21" w:name="keyword4"/>
      <w:bookmarkEnd w:id="21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поток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который переводит систему из одного состояния в другое соседнее и определяется как </w:t>
      </w:r>
      <w:bookmarkStart w:id="22" w:name="keyword5"/>
      <w:bookmarkEnd w:id="22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произведение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вероятности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867E161" wp14:editId="1844004B">
            <wp:extent cx="447675" cy="247650"/>
            <wp:effectExtent l="0" t="0" r="9525" b="0"/>
            <wp:docPr id="68" name="Рисунок 68" descr="P_{i}(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_{i}(t)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43E2C11" wp14:editId="17A330FE">
            <wp:extent cx="123825" cy="171450"/>
            <wp:effectExtent l="0" t="0" r="9525" b="0"/>
            <wp:docPr id="69" name="Рисунок 69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-го состояния, из которого происходит переход, на интенсивность потока событий (интенсивность поступления требований или интенсивность обслуживания). Теперь приведем мнемоническое правило составления уравнений Колмогорова: производная вероятности любого состояния равна сумме </w:t>
      </w:r>
      <w:bookmarkStart w:id="23" w:name="keyword6"/>
      <w:bookmarkEnd w:id="23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потоков вероятности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переводящих систему в это состояние, минус сумма всех </w:t>
      </w:r>
      <w:bookmarkStart w:id="24" w:name="keyword7"/>
      <w:bookmarkEnd w:id="24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потоков вероятности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выводящих систему из этого состояния </w:t>
      </w:r>
      <w:hyperlink r:id="rId66" w:anchor="literature.4" w:history="1">
        <w:r w:rsidRPr="00B8097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[4]</w:t>
        </w:r>
      </w:hyperlink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Прежде чем применять правило Колмогорова, целесообразно изобразить размеченный </w:t>
      </w:r>
      <w:bookmarkStart w:id="25" w:name="keyword8"/>
      <w:bookmarkEnd w:id="25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граф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состояний заданной системы. На </w:t>
      </w:r>
      <w:hyperlink r:id="rId67" w:anchor="image.2.1" w:history="1">
        <w:r w:rsidRPr="00B8097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рис. 2.1</w:t>
        </w:r>
      </w:hyperlink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показан пример размеченного графа состояний для системы M/M/3/5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(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02D5C53" wp14:editId="2E9EDFBE">
            <wp:extent cx="590550" cy="171450"/>
            <wp:effectExtent l="0" t="0" r="0" b="0"/>
            <wp:docPr id="70" name="Рисунок 70" descr="m =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 =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73B8EF5" wp14:editId="1AE679AE">
            <wp:extent cx="600075" cy="171450"/>
            <wp:effectExtent l="0" t="0" r="9525" b="0"/>
            <wp:docPr id="71" name="Рисунок 71" descr="K =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K =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2E80654" wp14:editId="5AE807CF">
            <wp:extent cx="190500" cy="180975"/>
            <wp:effectExtent l="0" t="0" r="0" b="9525"/>
            <wp:docPr id="72" name="Рисунок 72" descr="\lam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\lambda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интенсивность входного </w:t>
      </w:r>
      <w:bookmarkStart w:id="26" w:name="keyword9"/>
      <w:bookmarkEnd w:id="26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потока требований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A477644" wp14:editId="12D3A0D9">
            <wp:extent cx="190500" cy="161925"/>
            <wp:effectExtent l="0" t="0" r="0" b="9525"/>
            <wp:docPr id="73" name="Рисунок 73" descr="\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\mu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интенсивность обслуживания одним прибором).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27" w:name="image.2.1"/>
      <w:bookmarkEnd w:id="27"/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290FFEB" wp14:editId="4E3EBC45">
            <wp:extent cx="5000625" cy="1076325"/>
            <wp:effectExtent l="0" t="0" r="9525" b="9525"/>
            <wp:docPr id="74" name="Рисунок 74" descr="Размеченный граф состояний системы М/М/3/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Размеченный граф состояний системы М/М/3/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8097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2.1. 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Размеченный граф состояний системы М/М/3/5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Используем мнемоническое правило составления уравнений Колмогорова для состояния 2, которое обведено окружностью. При этом потоки вероятности будут направлены по стрелкам. Если стрелка входит в </w:t>
      </w:r>
      <w:bookmarkStart w:id="28" w:name="keyword10"/>
      <w:bookmarkEnd w:id="28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окружность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то </w:t>
      </w:r>
      <w:bookmarkStart w:id="29" w:name="keyword11"/>
      <w:bookmarkEnd w:id="29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поток вероятности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принимается положительным. Если стрелка выходит из окружности, то </w:t>
      </w:r>
      <w:bookmarkStart w:id="30" w:name="keyword12"/>
      <w:bookmarkEnd w:id="30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поток вероятности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будет отрицательным. Относительно каждого состояния можно проводить воображаемую </w:t>
      </w: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окружность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Дифференциальные уравнения имеют следующий вид: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5"/>
        <w:gridCol w:w="200"/>
      </w:tblGrid>
      <w:tr w:rsidR="00B8097F" w:rsidRPr="00B8097F" w:rsidTr="00B8097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8097F" w:rsidRPr="00B8097F" w:rsidRDefault="00B8097F" w:rsidP="00B809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B6C5D2" wp14:editId="0FB6057F">
                  <wp:extent cx="14201775" cy="466725"/>
                  <wp:effectExtent l="0" t="0" r="9525" b="9525"/>
                  <wp:docPr id="75" name="Рисунок 75" descr="\frac{dP_{0}}{dt}=-\lambda P_{0}+\mu P_{1};\\&#10;\frac{dP_{1}}{dt}=\lambda P_{0}-(\lambda +\mu) P_{1}+2\mu P_{2};\\&#10;\frac{dP_{2}}{dt}=\lambda P_{1}-(\lambda +2\mu) P_{2}+3\mu P_{3};\\&#10;\frac{dP_{3}}{dt}=\lambda P_{2}-(\lambda +3\mu) P_{3}+3\mu P_{4};\\&#10;\frac{dP_{4}}{dt}=\lambda P_{3}-(\lambda +3\mu) P_{4}+3\mu P_{5};\\&#10;\frac{dP_{5}}{dt}=\lambda P_{4}-3\mu P_{5};\\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\frac{dP_{0}}{dt}=-\lambda P_{0}+\mu P_{1};\\&#10;\frac{dP_{1}}{dt}=\lambda P_{0}-(\lambda +\mu) P_{1}+2\mu P_{2};\\&#10;\frac{dP_{2}}{dt}=\lambda P_{1}-(\lambda +2\mu) P_{2}+3\mu P_{3};\\&#10;\frac{dP_{3}}{dt}=\lambda P_{2}-(\lambda +3\mu) P_{3}+3\mu P_{4};\\&#10;\frac{dP_{4}}{dt}=\lambda P_{3}-(\lambda +3\mu) P_{4}+3\mu P_{5};\\&#10;\frac{dP_{5}}{dt}=\lambda P_{4}-3\mu P_{5};\\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17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8097F" w:rsidRPr="00B8097F" w:rsidRDefault="00B8097F" w:rsidP="00B809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( 2.1)</w:t>
            </w:r>
          </w:p>
        </w:tc>
      </w:tr>
    </w:tbl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решения систем дифференциальных уравнений типа (2.1) обычно задают естественные начальные условия: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5"/>
        <w:gridCol w:w="565"/>
      </w:tblGrid>
      <w:tr w:rsidR="00B8097F" w:rsidRPr="00B8097F" w:rsidTr="00B8097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8097F" w:rsidRPr="00B8097F" w:rsidRDefault="00B8097F" w:rsidP="00B809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CFCEE6" wp14:editId="61F9B7E6">
                  <wp:extent cx="3419475" cy="257175"/>
                  <wp:effectExtent l="0" t="0" r="9525" b="9525"/>
                  <wp:docPr id="76" name="Рисунок 76" descr="P_{0}(0)=1,\qquad P_{i}(0)=0,\qquad i=\overline{1,5}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_{0}(0)=1,\qquad P_{i}(0)=0,\qquad i=\overline{1,5}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8097F" w:rsidRPr="00B8097F" w:rsidRDefault="00B8097F" w:rsidP="00B809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( 2.2)</w:t>
            </w:r>
          </w:p>
        </w:tc>
      </w:tr>
    </w:tbl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Если в системе (2.1) </w:t>
      </w: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производные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приравнять нулю, то можно будет получить соотношения для расчета стационарных вероятностей состояний системы. При этом следует использовать нормировочное условие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C411D94" wp14:editId="47207B69">
            <wp:extent cx="533400" cy="171450"/>
            <wp:effectExtent l="0" t="0" r="0" b="0"/>
            <wp:docPr id="77" name="Рисунок 77" descr="n =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n =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  <w:proofErr w:type="gramEnd"/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5"/>
        <w:gridCol w:w="36"/>
        <w:gridCol w:w="565"/>
      </w:tblGrid>
      <w:tr w:rsidR="00B8097F" w:rsidRPr="00B8097F" w:rsidTr="00B8097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8097F" w:rsidRPr="00B8097F" w:rsidRDefault="00B8097F" w:rsidP="00B809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57C60A" wp14:editId="56553962">
                  <wp:extent cx="1276350" cy="657225"/>
                  <wp:effectExtent l="0" t="0" r="0" b="9525"/>
                  <wp:docPr id="78" name="Рисунок 78" descr="\sum\limits_{k=0}^{5} P_{k}(t)=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\sum\limits_{k=0}^{5} P_{k}(t)=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8097F" w:rsidRPr="00B8097F" w:rsidRDefault="00B8097F" w:rsidP="00B809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8097F" w:rsidRPr="00B8097F" w:rsidRDefault="00B8097F" w:rsidP="00B809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( 2.3)</w:t>
            </w:r>
          </w:p>
        </w:tc>
      </w:tr>
    </w:tbl>
    <w:p w:rsidR="00B8097F" w:rsidRPr="00B8097F" w:rsidRDefault="00B8097F" w:rsidP="00B8097F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bookmarkStart w:id="31" w:name="sect2"/>
      <w:bookmarkEnd w:id="31"/>
      <w:r w:rsidRPr="00B8097F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Практическая часть</w:t>
      </w:r>
    </w:p>
    <w:p w:rsidR="00B8097F" w:rsidRPr="00B8097F" w:rsidRDefault="00B8097F" w:rsidP="00B8097F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32" w:name="sect3"/>
      <w:bookmarkEnd w:id="32"/>
      <w:r w:rsidRPr="00B8097F">
        <w:rPr>
          <w:rFonts w:ascii="Tahoma" w:eastAsia="Times New Roman" w:hAnsi="Tahoma" w:cs="Tahoma"/>
          <w:b/>
          <w:bCs/>
          <w:color w:val="000000"/>
          <w:lang w:eastAsia="ru-RU"/>
        </w:rPr>
        <w:t>2.1. Пример моделирования системы типа М/М/M/K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Система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E64DC7F" wp14:editId="3CCA4E53">
            <wp:extent cx="1171575" cy="247650"/>
            <wp:effectExtent l="0" t="0" r="0" b="0"/>
            <wp:docPr id="79" name="Рисунок 79" descr="M/M/m/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/M/m/K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это система с пуассоновским входящим </w:t>
      </w: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потоком требований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с экспоненциальным законом обслуживания в m приборах, с допустимым числом требований в системе, не превышающим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E6BDE04" wp14:editId="74C460D8">
            <wp:extent cx="247650" cy="171450"/>
            <wp:effectExtent l="0" t="0" r="0" b="0"/>
            <wp:docPr id="80" name="Рисунок 80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K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которое не менее, чем заданное количество приборов обслуживания. Параметры системы постоянны, т.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е.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B30E5D1" wp14:editId="6EC7322D">
            <wp:extent cx="962025" cy="180975"/>
            <wp:effectExtent l="0" t="0" r="9525" b="9525"/>
            <wp:docPr id="81" name="Рисунок 81" descr="\lambda = co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\lambda = const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DED5CC3" wp14:editId="60022BB6">
            <wp:extent cx="971550" cy="200025"/>
            <wp:effectExtent l="0" t="0" r="0" b="9525"/>
            <wp:docPr id="82" name="Рисунок 82" descr="\mu = co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\mu = cons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Систему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60C9CE1" wp14:editId="356A97F0">
            <wp:extent cx="1171575" cy="247650"/>
            <wp:effectExtent l="0" t="0" r="0" b="0"/>
            <wp:docPr id="83" name="Рисунок 83" descr="M/M/m/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/M/m/K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называют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многоканальной системой массового обслуживания с ограниченной длиной очереди.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Пример 1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Проинтегрируйте систему массового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обслуживания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CEB16E9" wp14:editId="538FD26B">
            <wp:extent cx="923925" cy="247650"/>
            <wp:effectExtent l="0" t="0" r="9525" b="0"/>
            <wp:docPr id="84" name="Рисунок 84" descr="М/М/4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М/М/4/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при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естественных граничных условиях и параметрах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1DAEB2B" wp14:editId="3EF89051">
            <wp:extent cx="781050" cy="180975"/>
            <wp:effectExtent l="0" t="0" r="0" b="9525"/>
            <wp:docPr id="85" name="Рисунок 85" descr="\lambda = 1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\lambda = 1.2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67CBAA6" wp14:editId="358FD7E6">
            <wp:extent cx="895350" cy="209550"/>
            <wp:effectExtent l="0" t="0" r="0" b="0"/>
            <wp:docPr id="86" name="Рисунок 86" descr="\mu = 0.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\mu = 0.67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Рассчитайте операционные характеристики системы </w:t>
      </w:r>
      <w:hyperlink r:id="rId82" w:anchor="literature.2" w:history="1">
        <w:r w:rsidRPr="00B8097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[2]</w:t>
        </w:r>
      </w:hyperlink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решения примера сначала составим дифференциальные уравнения в соответствии с мнемоническим правилом Колмогорова: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A11269B" wp14:editId="18EB7AAA">
            <wp:extent cx="19650075" cy="466725"/>
            <wp:effectExtent l="0" t="0" r="9525" b="9525"/>
            <wp:docPr id="87" name="Рисунок 87" descr="\frac{dP_{0}}{dt}=-\lambda P_{0}+\mu P_{1};\\&#10;\frac{dP_{1}}{dt}=\lambda P_{0}-(\lambda +\mu) P_{1}+2\mu P_{2};\\&#10;\frac{dP_{2}}{dt}=\lambda P_{1}-(\lambda +2\mu) P_{2}+3\mu P_{3};\\&#10;\frac{dP_{3}}{dt}=\lambda P_{2}-(\lambda +3\mu) P_{3}+4\mu P_{4};\\&#10;\frac{dP_{4}}{dt}=\lambda P_{3}-(\lambda +4\mu) P_{4}+4\mu P_{5};\\&#10;\frac{dP_{5}}{dt}=\lambda P_{4}-(\lambda +4\mu) P_{5}+4\mu P_{6};\\&#10;\frac{dP_{6}}{dt}=\lambda P_{5}-(\lambda +4\mu) P_{6}+4\mu P_{7};\\&#10;\frac{dP_{7}}{dt}=\lambda P_{6}-4\mu P_{7};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\frac{dP_{0}}{dt}=-\lambda P_{0}+\mu P_{1};\\&#10;\frac{dP_{1}}{dt}=\lambda P_{0}-(\lambda +\mu) P_{1}+2\mu P_{2};\\&#10;\frac{dP_{2}}{dt}=\lambda P_{1}-(\lambda +2\mu) P_{2}+3\mu P_{3};\\&#10;\frac{dP_{3}}{dt}=\lambda P_{2}-(\lambda +3\mu) P_{3}+4\mu P_{4};\\&#10;\frac{dP_{4}}{dt}=\lambda P_{3}-(\lambda +4\mu) P_{4}+4\mu P_{5};\\&#10;\frac{dP_{5}}{dt}=\lambda P_{4}-(\lambda +4\mu) P_{5}+4\mu P_{6};\\&#10;\frac{dP_{6}}{dt}=\lambda P_{5}-(\lambda +4\mu) P_{6}+4\mu P_{7};\\&#10;\frac{dP_{7}}{dt}=\lambda P_{6}-4\mu P_{7};\\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Естественные начальные условия: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F02D9E8" wp14:editId="0579882F">
            <wp:extent cx="3419475" cy="257175"/>
            <wp:effectExtent l="0" t="0" r="9525" b="9525"/>
            <wp:docPr id="88" name="Рисунок 88" descr="P_{0}(0)=1,\qquad P_{i}(0)=0,\qquad i=\overline{1,7}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_{0}(0)=1,\qquad P_{i}(0)=0,\qquad i=\overline{1,7}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Программный код решения примера в MATLAB: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function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MMmK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clc,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close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%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Параметры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системы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 = 3.52;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 = 0.678;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 = 4;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K = 7;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%%%%%%%%%%%%%%%%%%%%%%%%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global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A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 = [-L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,M,0,0,0,0,0,0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L,-(L+M)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,2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*M,0,0,0,0,0;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,L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,-(L+2*M),3*M,0,0,0,0;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,0,L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,-(L+3*M),4*M,0,0,0;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,0,0,L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,-(L+4*M),4*M,0,0;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,0,0,0,L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,-(L+4*M),4*M,0;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0,0,0,0,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0,L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,-(L+4*M),4*M;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0,0,0,0,0,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0,L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,-4*M];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%% Численное интегрирование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дифф</w:t>
      </w:r>
      <w:proofErr w:type="spellEnd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. уравнений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P0 = [1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;zeros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(length(A)-1,1)];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 = [0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,20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];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lastRenderedPageBreak/>
        <w:t>[</w:t>
      </w: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] =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ode23(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@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cmo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 T, P0);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%% Построение диаграммы вероятностей состояний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%%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line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t,P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,'linew',2) %% с различными цветами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(:,1),'linew',2,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color','r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') %% Po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(:,2), 'linew',2,'lines','--') %% P1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(:,3), 'linew',2,'lines','-.') %% P2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(:,4), 'linew',2,'lines',':') %% P3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(:,5),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marker','o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', 'color', 'm') %% P4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(:,6),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marker','h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color','k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') %% P5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(:,7),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marker','p','color','r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') %% P6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(:,8), 'marker','&gt;') %% P7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grid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on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N =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length(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A)-1;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arr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[0:N]';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str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num2str(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arr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legend(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strcat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('\bf\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itP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rm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\bf_',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str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 '(\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itt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rm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\bf)'));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title(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('%s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Вероятности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состояний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системы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M/M/%d/%d', '\bf\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fontsize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{12}',m, K));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xlabel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('\bf\it\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fontsize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{12} -  -  -  -  -  -  -  -   t   -  -  -  -  -  -  -  -')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ylabel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'\bf\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fontsize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{12}\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itP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rm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\bf(\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itt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rm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\bf)');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set(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gca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fontweight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','bold', 'fontsize',10)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'\n Стационарные вероятности:\n');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for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= 1 : length(A)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tP%d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%f\n', J-1, P(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end,J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end</w:t>
      </w:r>
      <w:proofErr w:type="spellEnd"/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'\n\t ОПЕРАЦИОННЫЕ ХАРАКТЕРИСТИКИ:\n');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Pnot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end,end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'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Вероятность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отказа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Pnot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%f\n', P(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end,end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Q = 1 -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Pnot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' Относительная пропускная способность Q = %f\n', Q);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Ab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L*Q;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Абсолютная пропускная способность A = %f\n',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Ab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sum(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P(end, m+1:end));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Вероятность наличия очереди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Ps =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sum(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P(end, m:end));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Вероятность загрузки всех каналов обслуживания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Ns = [0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:length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(A)-1]*P(end,:)';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Среднее количество требований в системе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Среднее время пребывания требования в системе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/L);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Nq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[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0: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(K-m)]*P(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end,m:K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)';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Средняя длина очереди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Среднее время пребывания требования в очереди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/L);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function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f =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cmo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%% Функция описания правых частей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%% дифференциальных уравнений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global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A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 = A*P;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Результат выполнения программы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Стационарные вероятности: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P0 = 0.004352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P1 = 0.022604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P2 = 0.058629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P3 = 0.101614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P4 = 0.131597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lastRenderedPageBreak/>
        <w:tab/>
        <w:t>P5 = 0.171220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P6 = 0.221807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P7 = 0.288176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 xml:space="preserve"> ОПЕРАЦИОННЫЕ ХАРАКТЕРИСТИКИ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Вероятность отказа: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Pnot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0.288176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Относительная пропускная способность: Q = 0.711824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Абсолютная пропускная способность: A = 2.505620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Вероятность наличия очереди: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0.812800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Вероятность загрузки всех каналов обслуживания: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0.914415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Среднее количество требований в системе: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5.175269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Среднее время пребывания требования в системе: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1.470247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Средняя длина очереди: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1.139458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Среднее время пребывания требования в очереди: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0.323710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Среднее время пребывания требования в системе было рассчитано по формуле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Литтла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Для расчета среднего времени пребывания требования в очереди использовался аналог формулы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Литтла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hyperlink r:id="rId85" w:anchor="literature.2" w:history="1">
        <w:r w:rsidRPr="00B8097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[2]</w:t>
        </w:r>
      </w:hyperlink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Диаграмма с вероятностями состояний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системы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B6E6BB4" wp14:editId="43C85815">
            <wp:extent cx="923925" cy="247650"/>
            <wp:effectExtent l="0" t="0" r="9525" b="0"/>
            <wp:docPr id="89" name="Рисунок 89" descr="М/М/4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М/М/4/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показана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на </w:t>
      </w:r>
      <w:hyperlink r:id="rId86" w:anchor="image.2.2" w:history="1">
        <w:r w:rsidRPr="00B8097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рис. 2.2</w:t>
        </w:r>
      </w:hyperlink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33" w:name="image.2.2"/>
      <w:bookmarkEnd w:id="33"/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626AABC" wp14:editId="13FEBF85">
            <wp:extent cx="5410200" cy="4819650"/>
            <wp:effectExtent l="0" t="0" r="0" b="0"/>
            <wp:docPr id="90" name="Рисунок 90" descr="Вероятности состояний системы М/М/4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Вероятности состояний системы М/М/4/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8097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2.2. 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Вероятности состояний системы М/М/4/7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Задание 1</w:t>
      </w:r>
    </w:p>
    <w:p w:rsidR="00B8097F" w:rsidRPr="00B8097F" w:rsidRDefault="00B8097F" w:rsidP="00B8097F">
      <w:pPr>
        <w:numPr>
          <w:ilvl w:val="0"/>
          <w:numId w:val="5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Рассчитайте нормировочное условие для трех значений времени.</w:t>
      </w:r>
    </w:p>
    <w:p w:rsidR="00B8097F" w:rsidRPr="00B8097F" w:rsidRDefault="00B8097F" w:rsidP="00B8097F">
      <w:pPr>
        <w:numPr>
          <w:ilvl w:val="0"/>
          <w:numId w:val="5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 xml:space="preserve">Определите вероятность того, что в системе будет не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более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470E009" wp14:editId="1E336769">
            <wp:extent cx="171450" cy="180975"/>
            <wp:effectExtent l="0" t="0" r="0" b="9525"/>
            <wp:docPr id="91" name="Рисунок 91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требований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Значение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94FAF22" wp14:editId="5871E281">
            <wp:extent cx="171450" cy="180975"/>
            <wp:effectExtent l="0" t="0" r="0" b="9525"/>
            <wp:docPr id="92" name="Рисунок 92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k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выбирайте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случайно по равномерному закону из интервала целых чисел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0FE7A8C" wp14:editId="253A198D">
            <wp:extent cx="419100" cy="247650"/>
            <wp:effectExtent l="0" t="0" r="0" b="0"/>
            <wp:docPr id="93" name="Рисунок 93" descr="[1; 6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[1; 6]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(см.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DB04CD6" wp14:editId="646FAD99">
            <wp:extent cx="1400175" cy="219075"/>
            <wp:effectExtent l="0" t="0" r="9525" b="9525"/>
            <wp:docPr id="94" name="Рисунок 94" descr="help randp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elp randperm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).</w:t>
      </w:r>
    </w:p>
    <w:p w:rsidR="00B8097F" w:rsidRPr="00B8097F" w:rsidRDefault="00B8097F" w:rsidP="00B8097F">
      <w:pPr>
        <w:numPr>
          <w:ilvl w:val="0"/>
          <w:numId w:val="5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Примените диалоговое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окно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F8090E0" wp14:editId="44CB4190">
            <wp:extent cx="838200" cy="219075"/>
            <wp:effectExtent l="0" t="0" r="0" b="9525"/>
            <wp:docPr id="95" name="Рисунок 95" descr="inputd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nputdl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см.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242A0D7" wp14:editId="530E2ED4">
            <wp:extent cx="1238250" cy="219075"/>
            <wp:effectExtent l="0" t="0" r="0" b="9525"/>
            <wp:docPr id="96" name="Рисунок 96" descr="help inputd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elp inputdl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) для ввода параметров системы.</w:t>
      </w:r>
    </w:p>
    <w:p w:rsidR="00B8097F" w:rsidRPr="00B8097F" w:rsidRDefault="00B8097F" w:rsidP="00B8097F">
      <w:pPr>
        <w:numPr>
          <w:ilvl w:val="0"/>
          <w:numId w:val="5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Напишите программу для произвольно задаваемых параметров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системы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1212C2C" wp14:editId="027C80AC">
            <wp:extent cx="190500" cy="180975"/>
            <wp:effectExtent l="0" t="0" r="0" b="9525"/>
            <wp:docPr id="97" name="Рисунок 97" descr="\lam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\lambda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0A88C8C" wp14:editId="075E69A2">
            <wp:extent cx="190500" cy="161925"/>
            <wp:effectExtent l="0" t="0" r="0" b="9525"/>
            <wp:docPr id="98" name="Рисунок 98" descr="\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\mu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значений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D24945F" wp14:editId="0F7212AC">
            <wp:extent cx="228600" cy="114300"/>
            <wp:effectExtent l="0" t="0" r="0" b="0"/>
            <wp:docPr id="99" name="Рисунок 99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m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F5D0595" wp14:editId="6CCB5F30">
            <wp:extent cx="247650" cy="171450"/>
            <wp:effectExtent l="0" t="0" r="0" b="0"/>
            <wp:docPr id="100" name="Рисунок 100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K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Предусмотрите также ввод длительности интервала интегрирования.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895BE"/>
          <w:sz w:val="24"/>
          <w:szCs w:val="24"/>
          <w:lang w:eastAsia="ru-RU"/>
        </w:rPr>
      </w:pPr>
      <w:r w:rsidRPr="00B8097F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fldChar w:fldCharType="begin"/>
      </w:r>
      <w:r w:rsidRPr="00B8097F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instrText xml:space="preserve"> HYPERLINK "https://www.intuit.ru/studies/professional_skill_improvements/1602/courses/479/lecture/21082?page=2" </w:instrText>
      </w:r>
      <w:r w:rsidRPr="00B8097F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fldChar w:fldCharType="separate"/>
      </w:r>
    </w:p>
    <w:p w:rsidR="00B8097F" w:rsidRPr="00B8097F" w:rsidRDefault="00B8097F" w:rsidP="00B8097F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494949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fldChar w:fldCharType="end"/>
      </w:r>
    </w:p>
    <w:p w:rsidR="00B8097F" w:rsidRPr="00B8097F" w:rsidRDefault="00B8097F" w:rsidP="00B8097F"/>
    <w:p w:rsidR="00B8097F" w:rsidRPr="00B8097F" w:rsidRDefault="00B8097F" w:rsidP="00B8097F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r w:rsidRPr="00B8097F">
        <w:rPr>
          <w:rFonts w:ascii="Tahoma" w:eastAsia="Times New Roman" w:hAnsi="Tahoma" w:cs="Tahoma"/>
          <w:b/>
          <w:bCs/>
          <w:color w:val="000000"/>
          <w:lang w:eastAsia="ru-RU"/>
        </w:rPr>
        <w:t>2.2. Пример моделирования системы типа М/М/M/K с ограниченным временем ожидания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Пример 2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Получите операционные характеристики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системы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5C456D2" wp14:editId="503DF7B9">
            <wp:extent cx="971550" cy="247650"/>
            <wp:effectExtent l="0" t="0" r="0" b="0"/>
            <wp:docPr id="101" name="Рисунок 101" descr="M/M/4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M/M/4/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ограниченным временем ожидания при следующих параметрах системы: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8436E2F" wp14:editId="68E3D951">
            <wp:extent cx="1085850" cy="200025"/>
            <wp:effectExtent l="0" t="0" r="0" b="9525"/>
            <wp:docPr id="102" name="Рисунок 102" descr="\lambda = 3.52 \mbox{ }с^{–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\lambda = 3.52 \mbox{ }с^{–1}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интенсивность входного </w:t>
      </w: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потока требований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DE6EE3F" wp14:editId="7F12DBE5">
            <wp:extent cx="1209675" cy="247650"/>
            <wp:effectExtent l="0" t="0" r="9525" b="0"/>
            <wp:docPr id="103" name="Рисунок 103" descr="\mu = 0.678 \mbox{ }с^{–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\mu = 0.678 \mbox{ }с^{–1}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интенсивность обслуживания каждым прибором,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F4EB364" wp14:editId="5D8F5F67">
            <wp:extent cx="981075" cy="200025"/>
            <wp:effectExtent l="0" t="0" r="9525" b="9525"/>
            <wp:docPr id="104" name="Рисунок 104" descr="\nu = 1.3\mbox{ }с^{–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\nu = 1.3\mbox{ }с^{–1}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интенсивность ухода из очереди "нетерпеливых" требований. Моделирование проведите в MATLAB и </w:t>
      </w: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/PC.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Размеченный граф состояний системы показан на </w:t>
      </w:r>
      <w:hyperlink r:id="rId98" w:anchor="image.2.3" w:history="1">
        <w:r w:rsidRPr="00B8097F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2.3</w:t>
        </w:r>
      </w:hyperlink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34" w:name="image.2.3"/>
      <w:bookmarkEnd w:id="34"/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944C842" wp14:editId="48EE7547">
            <wp:extent cx="5905500" cy="1647825"/>
            <wp:effectExtent l="0" t="0" r="0" b="9525"/>
            <wp:docPr id="105" name="Рисунок 105" descr="Граф состояний системы с ограниченным временем ожи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Граф состояний системы с ограниченным временем ожидания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8097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2.3. 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Граф состояний системы с ограниченным временем ожидания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 </w:t>
      </w:r>
      <w:hyperlink r:id="rId100" w:anchor="image.2.3" w:history="1">
        <w:r w:rsidRPr="00B8097F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2.3</w:t>
        </w:r>
      </w:hyperlink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вокруг состояния 4 проведена воображаемая окружность для пояснения применения мнемонического правила составления дифференциальных уравнений Колмогорова. В соответствии с мнемоническим правилом получаем следующую систему дифференциальных уравнений: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EC39060" wp14:editId="7F1C7702">
            <wp:extent cx="22326600" cy="466725"/>
            <wp:effectExtent l="0" t="0" r="0" b="9525"/>
            <wp:docPr id="106" name="Рисунок 106" descr="\frac{dP_{0}}{dt}=-\lambda P_{0}+\mu P_{1};\\&#10;\frac{dP_{1}}{dt}=\lambda P_{0}-(\lambda +\mu) P_{1}+2\mu P_{2};\\&#10;\frac{dP_{2}}{dt}=\lambda P_{1}-(\lambda +2\mu) P_{2}+3\mu P_{3};\\&#10;\frac{dP_{3}}{dt}=\lambda P_{2}-(\lambda +3\mu) P_{3}+4\mu P_{4};\\&#10;\frac{dP_{4}}{dt}=\lambda P_{3}-(\lambda +4\mu) P_{4}+(4\mu +\nu) P_{5};\\&#10;\frac{dP_{5}}{dt}=\lambda P_{4}-(\lambda +4\mu+\nu) P_{5}+(4\mu +2\nu)P_{6};\\&#10;\frac{dP_{6}}{dt}=\lambda P_{5}-(\lambda +4\mu+2\nu) P_{6}+(4\mu+3\nu) P_{7};\\&#10;\frac{dP_{7}}{dt}=\lambda P_{6}-(4\mu+3\nu) P_{7};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\frac{dP_{0}}{dt}=-\lambda P_{0}+\mu P_{1};\\&#10;\frac{dP_{1}}{dt}=\lambda P_{0}-(\lambda +\mu) P_{1}+2\mu P_{2};\\&#10;\frac{dP_{2}}{dt}=\lambda P_{1}-(\lambda +2\mu) P_{2}+3\mu P_{3};\\&#10;\frac{dP_{3}}{dt}=\lambda P_{2}-(\lambda +3\mu) P_{3}+4\mu P_{4};\\&#10;\frac{dP_{4}}{dt}=\lambda P_{3}-(\lambda +4\mu) P_{4}+(4\mu +\nu) P_{5};\\&#10;\frac{dP_{5}}{dt}=\lambda P_{4}-(\lambda +4\mu+\nu) P_{5}+(4\mu +2\nu)P_{6};\\&#10;\frac{dP_{6}}{dt}=\lambda P_{5}-(\lambda +4\mu+2\nu) P_{6}+(4\mu+3\nu) P_{7};\\&#10;\frac{dP_{7}}{dt}=\lambda P_{6}-(4\mu+3\nu) P_{7};\\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где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F868B38" wp14:editId="0C56E8FC">
            <wp:extent cx="1028700" cy="247650"/>
            <wp:effectExtent l="0" t="0" r="0" b="0"/>
            <wp:docPr id="107" name="Рисунок 107" descr="P_{i},\mbox{  } i=\overline{0,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P_{i},\mbox{  } i=\overline{0,7}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вероятности состояний системы.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интегрирования системы дифференциальных уравнений зададим естественные граничные условия: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7979CBD" wp14:editId="35E0850D">
            <wp:extent cx="3419475" cy="257175"/>
            <wp:effectExtent l="0" t="0" r="9525" b="9525"/>
            <wp:docPr id="108" name="Рисунок 108" descr="P_{0}(0)=1,\qquad P_{i}(0)=0,\qquad i=\overline{1,7}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_{0}(0)=1,\qquad P_{i}(0)=0,\qquad i=\overline{1,7}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Программный код решения примера в системе MATLAB: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function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MMmKv</w:t>
      </w:r>
      <w:proofErr w:type="spell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%% Система M/M/4/7 с ограниченным временем ожидания в очереди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lastRenderedPageBreak/>
        <w:t>% Параметры системы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 = 3.52;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M = 0.678;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v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1.3;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m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4;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K = 7;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 Матрица коэффициентов системы дифференциальных уравнений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global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A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A = [-L, M,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zeros(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1,6);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L,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-(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L+M), 2*M, zeros(1,5);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0, L,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-(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L+2*M), 3*M, zeros(1,4);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0, 0, L,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-(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L+3*M), 4*M, zeros(1,3);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zeros(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1,3), L, -(L+4*M), (4*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M+v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), 0, 0;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zeros(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1,4), L, -(L+4*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M+v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), (4*M+2*v), 0;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zeros(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1,5), L, -(L+4*M+2*v), (4*M+3*v);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zeros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(1,6), L ,-(4*M+3*v)];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 Решение дифференциальных уравнений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 = [0,20]; % Время интегрирования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P0 = [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1;zeros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length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(A)-1,1)]; % Начальные условия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[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, P] =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ode23(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@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cmo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 T, P0);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%% Построение диаграмм вероятностей состояний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%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line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t,P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,'linew',2) %%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сполошные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линии с различными цветами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(:,1),'linew',2,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color','r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') %% Po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(:,2), 'linew',2,'lines','--') %% P1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(:,3), 'linew',2,'lines','-.') %% P2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(:,4), 'linew',2,'lines',':') %% P3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(:,5),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marker','o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', 'color', 'm') %% P4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(:,6),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marker','h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color','k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') %% P5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(:,7),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marker','p','color','r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') %% P6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(:,8), 'marker','&gt;') %% P7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grid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on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N =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length(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A)-1;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arr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[0:N]';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str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num2str(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arr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legend(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strcat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('\bf\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itP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rm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\bf_',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str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 '(\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itt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rm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\bf)'));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title(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('%s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Вероятности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состояний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системы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M/M/%d/%d', '\bf\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fontsize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{12}',m, K));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xlabel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('\bf\it\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fontsize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{12} -  -  -  -  -  -  -  -   t   -  -  -  -  -  -  -  -')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ylabel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'\bf\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fontsize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{12}\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itP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rm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\bf(\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itt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rm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\bf)');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set(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gca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fontweight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','bold', 'fontsize',10)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Pcm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end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,:); % Стационарные вероятности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'\n Стационарные вероятности:\n');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for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= 1 : length(A)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tP%d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%f\n', J-1,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Pcm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(J));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end</w:t>
      </w:r>
      <w:proofErr w:type="spellEnd"/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'\n\t ОПЕРАЦИОННЫЕ ХАРАКТЕРИСТИКИ:\n');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Pnot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P(</w:t>
      </w:r>
      <w:proofErr w:type="spellStart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end,end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'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Вероятность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отказа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Pnot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%f\n', P(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end,end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Q = 1 -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Pnot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' Относительная пропускная способность Q = %f\n', Q);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Ab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L*Q;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Абсолютная пропускная способность A = %f\n',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Ab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sum(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P(end, m+1:end));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Вероятность наличия очереди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Ps =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sum(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P(end, m:end));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Вероятность загрузки всех каналов обслуживания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Ns = [0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:length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(A)-1]*P(end,:)';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Среднее количество требований в системе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Среднее время пребывания требования в системе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/L);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lastRenderedPageBreak/>
        <w:t>Nq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[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0: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(K-m)]*P(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end,m:K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)';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Средняя длина очереди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Среднее время пребывания требования в очереди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/L);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function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f =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cmo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%% Функция описания правых частей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%% дифференциальных уравнений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global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A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 = A*P;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Результат выполнения программы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Стационарные вероятности: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P0 = 0.007887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P1 = 0.040947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P2 = 0.106289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P3 = 0.183963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P4 = 0.238701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P5 = 0.209568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P6 = 0.138707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P7 = 0.073939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 xml:space="preserve"> ОПЕРАЦИОННЫЕ ХАРАКТЕРИСТИКИ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Вероятность отказа: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Pnot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0.073939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Относительная пропускная способность: Q = 0.926061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Абсолютная пропускная способность: A = 3.259736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Вероятность наличия очереди: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0.660915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Вероятность загрузки всех каналов обслуживания: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0.844877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Среднее количество требований в системе: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4.157868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Среднее время пребывания требования в системе: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1.181213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Средняя длина очереди: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1.073958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Среднее время пребывания требования в очереди: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Tq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0.305102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Диаграмма вероятностей состояний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системы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E64DDBE" wp14:editId="71C20F9F">
            <wp:extent cx="923925" cy="247650"/>
            <wp:effectExtent l="0" t="0" r="9525" b="0"/>
            <wp:docPr id="109" name="Рисунок 109" descr="М/М/4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М/М/4/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ограниченным временем ожидания показана на </w:t>
      </w:r>
      <w:hyperlink r:id="rId103" w:anchor="image.2.4" w:history="1">
        <w:r w:rsidRPr="00B8097F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2.4</w:t>
        </w:r>
      </w:hyperlink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35" w:name="image.2.4"/>
      <w:bookmarkEnd w:id="35"/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E9BAF1F" wp14:editId="451456A9">
            <wp:extent cx="5419725" cy="4791075"/>
            <wp:effectExtent l="0" t="0" r="9525" b="9525"/>
            <wp:docPr id="110" name="Рисунок 110" descr="Вероятности состояний системы М/М/4/7 с ограниченным временем ожи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Вероятности состояний системы М/М/4/7 с ограниченным временем ожидания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8097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2.4. 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Вероятности состояний системы М/М/4/7 с ограниченным временем ожидания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Задание 3</w:t>
      </w:r>
    </w:p>
    <w:p w:rsidR="00B8097F" w:rsidRPr="00B8097F" w:rsidRDefault="00B8097F" w:rsidP="00B8097F">
      <w:pPr>
        <w:numPr>
          <w:ilvl w:val="0"/>
          <w:numId w:val="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Постройте зависимость среднего времени пребывания в очереди от интенсивности входного потока, изменяя интенсивность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от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599FDB9" wp14:editId="330AD78A">
            <wp:extent cx="342900" cy="171450"/>
            <wp:effectExtent l="0" t="0" r="0" b="0"/>
            <wp:docPr id="111" name="Рисунок 111" descr="0.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0.Х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до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FA7644A" wp14:editId="7C4D6881">
            <wp:extent cx="342900" cy="171450"/>
            <wp:effectExtent l="0" t="0" r="0" b="0"/>
            <wp:docPr id="112" name="Рисунок 112" descr="2.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2.Х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где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3BF7307" wp14:editId="6EAC5B4C">
            <wp:extent cx="171450" cy="171450"/>
            <wp:effectExtent l="0" t="0" r="0" b="0"/>
            <wp:docPr id="113" name="Рисунок 113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номер компьютера (1, 2, 3, ...), за которым выполняется лабораторная работа.</w:t>
      </w:r>
    </w:p>
    <w:p w:rsidR="00B8097F" w:rsidRPr="00B8097F" w:rsidRDefault="00B8097F" w:rsidP="00B8097F">
      <w:pPr>
        <w:numPr>
          <w:ilvl w:val="0"/>
          <w:numId w:val="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Напишите программу для анализа системы с параметрами, вводимыми с клавиатуры пользователем, т.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е.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2ACAF07" wp14:editId="43B7C012">
            <wp:extent cx="190500" cy="180975"/>
            <wp:effectExtent l="0" t="0" r="0" b="9525"/>
            <wp:docPr id="114" name="Рисунок 114" descr="\lam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\lambda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5C3976D" wp14:editId="263C8BF9">
            <wp:extent cx="190500" cy="161925"/>
            <wp:effectExtent l="0" t="0" r="0" b="9525"/>
            <wp:docPr id="115" name="Рисунок 115" descr="\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\mu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B95226B" wp14:editId="54315244">
            <wp:extent cx="152400" cy="114300"/>
            <wp:effectExtent l="0" t="0" r="0" b="0"/>
            <wp:docPr id="116" name="Рисунок 116" descr="\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\nu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35612FA" wp14:editId="11CD4729">
            <wp:extent cx="228600" cy="114300"/>
            <wp:effectExtent l="0" t="0" r="0" b="0"/>
            <wp:docPr id="117" name="Рисунок 117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m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822CBD3" wp14:editId="0834E56E">
            <wp:extent cx="247650" cy="171450"/>
            <wp:effectExtent l="0" t="0" r="0" b="0"/>
            <wp:docPr id="118" name="Рисунок 118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K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Предусмотрите также ввод интервала </w:t>
      </w: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интегрирования дифференциальных уравнений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решения примера в системе </w:t>
      </w: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/PC подготовим данные о функциях распределения входного потока, экспоненциальном обслуживании и экспоненциальном уходе из очереди "нетерпеливых" требований.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Программа в MATLAB формирования данных: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clear</w:t>
      </w:r>
      <w:proofErr w:type="spellEnd"/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all,clc</w:t>
      </w:r>
      <w:proofErr w:type="spell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 = 3.52; %% Интенсивность входного потока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M = 0.678; %% Интенсивность обслуживания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v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1.3; %% Интенсивность ухода из очереди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%% Функции экспоненциального распределения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x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 : 0.2 : 20;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F = 1 -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exp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(-L*x);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F2 = 1 - </w:t>
      </w: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exp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-M*x);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F3 = 1 - </w:t>
      </w: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exp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-v*x);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%%% Запись в текстовый файл MC2.txt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fopen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('MC2.txt', 'w');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lastRenderedPageBreak/>
        <w:t xml:space="preserve">%%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Для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блока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generate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puas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function RN1,C50\r\n');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for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= 1 : length(x)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if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&lt;= 50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if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mod(J, 5)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'%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g,%g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/', F(J), x(J));  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else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fid, '\r\n');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'%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g,%g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/', F(J), x(J));  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'\r\n;-----------------------------------\r\n');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%%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Для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блоков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advance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'\r\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nexpM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function RN2,C50\r\n');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for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= 1 : length(x)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if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&lt;= 50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if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mod(J, 5)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'%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g,%g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/', F2(J), x(J));  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else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fid, '\r\n');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'%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g,%g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/', F2(J), x(J));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'\r\n;-----------------------------------\r\n');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%% Для функции распределения ухода из очереди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'\r\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nexpM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function RN3,C50\r\n');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for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= 1 : length(x)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if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&lt;= 50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if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mod(J, 5)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'%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g,%g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/', F3(J), x(J));  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else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fid, '\r\n');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'%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g,%g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/', F3(J), x(J)); 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fclose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fid);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-программа приводится ниже. В ней задано условие обработки 1000 требований.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Программный код решения примера в системе </w:t>
      </w: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/PC: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simulate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puas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function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RN1,C50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0,0/0.505397,0.2/0.755368,0.4/0.879004,0.6/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0.940155,0.8/0.970401,1/0.98536,1.2/0.992759,1.4/0.996419,1.6/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0.998229,1.8/0.999124,2/0.999567,2.2/0.999786,2.4/0.999894,2.6/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0.999948,2.8/0.999974,3/0.999987,3.2/0.999994,3.4/0.999997,3.6/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0.999998,3.8/0.999999,4/1,4.2/1,4.4/1,4.6/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1,4.8/1,5/1,5.2/1,5.4/1,5.6/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1,5.8/1,6/1,6.2/1,6.4/1,6.6/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1,6.8/1,7/1,7.2/1,7.4/1,7.6/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1,7.8/1,8/1,8.2/1,8.4/1,8.6/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1,8.8/1,9/1,9.2/1,9.4/1,9.6/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,9.8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;-----------------------------------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expM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function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RN2,C50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lastRenderedPageBreak/>
        <w:t>0,0/0.126808,0.2/0.237536,0.4/0.334223,0.6/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0.418649,0.8/0.492369,1/0.556741,1.2/0.612949,1.4/0.662031,1.6/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0.704888,1.8/0.742311,2/0.774988,2.2/0.803521,2.4/0.828436,2.6/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0.850192,2.8/0.869189,3/0.885777,3.2/0.900261,3.4/0.912909,3.6/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0.923953,3.8/0.933596,4/0.942017,4.2/0.949369,4.4/0.95579,4.6/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0.961396,4.8/0.966291,5/0.970566,5.2/0.974298,5.4/0.977558,5.6/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0.980403,5.8/0.982888,6/0.985058,6.2/0.986953,6.4/0.988607,6.6/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0.990052,6.8/0.991314,7/0.992415,7.2/0.993377,7.4/0.994217,7.6/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0.99495,7.8/0.995591,8/0.99615,8.2/0.996638,8.4/0.997064,8.6/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0.997437,8.8/0.997762,9/0.998045,9.2/0.998293,9.4/0.99851,9.6/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0.998699,9.8/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;-----------------------------------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expV</w:t>
      </w:r>
      <w:proofErr w:type="spell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function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RN3,C50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0,0/0.228948,0.2/0.405479,0.4/0.541594,0.6/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0.646545,0.8/0.727468,1/0.789864,1.2/0.837974,1.4/0.87507,1.6/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0.903672,1.8/0.925726,2/0.942731,2.2/0.955843,2.4/0.965953,2.6/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0.973748,2.8/0.979758,3/0.984392,3.2/0.987966,3.4/0.990721,3.6/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0.992845,3.8/0.994483,4/0.995746,4.2/0.99672,4.4/0.997471,4.6/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0.99805,4.8/0.998497,5/0.998841,5.2/0.999106,5.4/0.999311,5.6/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0.999469,5.8/0.99959,6/0.999684,6.2/0.999756,6.4/0.999812,6.6/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0.999855,6.8/0.999888,7/0.999914,7.2/0.999934,7.4/0.999949,7.6/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0.999961,7.8/0.99997,8/0.999977,8.2/0.999982,8.4/0.999986,8.6/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0.999989,8.8/0.999992,9/0.999994,9.2/0.999995,9.4/0.999996,9.6/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0.999997,9.8/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***************************************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T_s table m1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,0,2,6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**************************************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10  GENERATE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fn$puas</w:t>
      </w:r>
      <w:proofErr w:type="spell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20  test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LE  q1,3,exit1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30  test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L  qx1,fn$expV,exit2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40  QUEUE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50  TRANSFER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ALL,CHAN1,CHAN4,3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**************************************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100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CHAN1  SEIZE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zet1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110  assign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1,zet1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120  transfer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,come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**************************************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200 chan2   SEIZE zet2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210  assign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1,zet2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220  transfer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,come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**************************************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300 chan3   SEIZE zet3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310  assign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1,zet3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320  transfer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,come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**************************************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400 chan4   SEIZE zet4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410  assign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1,zet4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**************************************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510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come  DEPART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520  advance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fn$expM</w:t>
      </w:r>
      <w:proofErr w:type="spell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530  release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p1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540  tabulate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T_s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550 work   terminate 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560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exit1  terminate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570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exit2  terminate</w:t>
      </w:r>
      <w:proofErr w:type="gramEnd"/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**************************************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START 1000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;</w:t>
      </w:r>
      <w:proofErr w:type="spell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end</w:t>
      </w:r>
      <w:proofErr w:type="spellEnd"/>
      <w:proofErr w:type="gramEnd"/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 xml:space="preserve">В программе использованы следующие стандартные числовые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атрибуты: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9F230AC" wp14:editId="7944EF81">
            <wp:extent cx="228600" cy="209550"/>
            <wp:effectExtent l="0" t="0" r="0" b="0"/>
            <wp:docPr id="119" name="Рисунок 119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q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длина первой очереди,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B421A36" wp14:editId="20E6ADA4">
            <wp:extent cx="361950" cy="209550"/>
            <wp:effectExtent l="0" t="0" r="0" b="0"/>
            <wp:docPr id="120" name="Рисунок 120" descr="q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qx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среднее время пребывания в первой очереди без нулевых входов,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1F480C0" wp14:editId="48F0DFC9">
            <wp:extent cx="304800" cy="171450"/>
            <wp:effectExtent l="0" t="0" r="0" b="0"/>
            <wp:docPr id="121" name="Рисунок 121" descr="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— время пребывания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 модели. Освобождение того или иного устройства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блоком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BFC3EC1" wp14:editId="77AE7680">
            <wp:extent cx="733425" cy="180975"/>
            <wp:effectExtent l="0" t="0" r="9525" b="9525"/>
            <wp:docPr id="122" name="Рисунок 122" descr="rel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release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выполнено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на основе записи в первый параметр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транзактов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имени устройства, например,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7007FBB" wp14:editId="20550CD5">
            <wp:extent cx="1228725" cy="209550"/>
            <wp:effectExtent l="0" t="0" r="9525" b="0"/>
            <wp:docPr id="123" name="Рисунок 123" descr="assign 1,ze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assign 1,zet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Программа реализует следующий алгоритм. Поступающие по пуассоновскому закону требования (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транзакты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 системах </w:t>
      </w: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) попадают в очередь на обслуживание. Если в очереди меньше или равно 3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транзактам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то они ожидают начала обслуживания. В противном случае они покидают систему по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метке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930E81A" wp14:editId="753AF81D">
            <wp:extent cx="495300" cy="171450"/>
            <wp:effectExtent l="0" t="0" r="0" b="0"/>
            <wp:docPr id="124" name="Рисунок 124" descr="exi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exit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Проверка длины очереди осуществляется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блоком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444E5A4" wp14:editId="147BAB4E">
            <wp:extent cx="657225" cy="171450"/>
            <wp:effectExtent l="0" t="0" r="9525" b="0"/>
            <wp:docPr id="125" name="Рисунок 125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TEST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строке 20. Время ожидания соотносится со случайным временем ожидания "нетерпеливых" требований —— со значением функции распределения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22AA742" wp14:editId="5EC2B27B">
            <wp:extent cx="514350" cy="209550"/>
            <wp:effectExtent l="0" t="0" r="0" b="0"/>
            <wp:docPr id="126" name="Рисунок 126" descr="ex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expV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Если оно меньше, то требования поступают в устройства обслуживания, в одно из свободных устройств, начиная с первого (реализуется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блоком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95F7148" wp14:editId="7773DF74">
            <wp:extent cx="1390650" cy="171450"/>
            <wp:effectExtent l="0" t="0" r="0" b="0"/>
            <wp:docPr id="127" name="Рисунок 127" descr="TRANS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TRANSFER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режиме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D89BCFB" wp14:editId="2D459C21">
            <wp:extent cx="504825" cy="171450"/>
            <wp:effectExtent l="0" t="0" r="0" b="0"/>
            <wp:docPr id="128" name="Рисунок 128" descr="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ALL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). Поступающим в устройства обслуживания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транзактам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 первый параметр записывается имя устройства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(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823E39E" wp14:editId="1FC867F9">
            <wp:extent cx="1266825" cy="209550"/>
            <wp:effectExtent l="0" t="0" r="9525" b="0"/>
            <wp:docPr id="129" name="Рисунок 129" descr="zet1, … , ze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zet1, … , zet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)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после чего они отправляются по метке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3DFF6BE" wp14:editId="652790BD">
            <wp:extent cx="533400" cy="114300"/>
            <wp:effectExtent l="0" t="0" r="0" b="0"/>
            <wp:docPr id="130" name="Рисунок 130" descr="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ome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 блок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209C8C3" wp14:editId="6B8CDF46">
            <wp:extent cx="1038225" cy="171450"/>
            <wp:effectExtent l="0" t="0" r="9525" b="0"/>
            <wp:docPr id="131" name="Рисунок 131" descr="DE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DEPART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который освобождает одно место в очереди под номером 1. Далее происходит обслуживание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транзактов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по экспоненциальному закону блоком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C67D6D9" wp14:editId="04DB5440">
            <wp:extent cx="1257300" cy="171450"/>
            <wp:effectExtent l="0" t="0" r="0" b="0"/>
            <wp:docPr id="132" name="Рисунок 132" descr="ADV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ADVANCE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в строке 520. Вывод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из работающего устройства осуществляется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блоком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6AA4655" wp14:editId="5B185145">
            <wp:extent cx="1171575" cy="171450"/>
            <wp:effectExtent l="0" t="0" r="9525" b="0"/>
            <wp:docPr id="133" name="Рисунок 133" descr="REL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RELEASE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по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первому параметру, в котором записано имя устройства. Обслуженные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транзакты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выводятся из системы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блоком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D58FC54" wp14:editId="07B4FDFD">
            <wp:extent cx="1562100" cy="171450"/>
            <wp:effectExtent l="0" t="0" r="0" b="0"/>
            <wp:docPr id="134" name="Рисунок 134" descr="TERMIN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TERMINATE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меткой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9D4E701" wp14:editId="7F1914D4">
            <wp:extent cx="542925" cy="180975"/>
            <wp:effectExtent l="0" t="0" r="0" b="9525"/>
            <wp:docPr id="135" name="Рисунок 135" descr="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work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Для получения распределения времени пребывания в модели использован оператор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таблицы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7AEC597" wp14:editId="2E3A9B46">
            <wp:extent cx="495300" cy="180975"/>
            <wp:effectExtent l="0" t="0" r="0" b="9525"/>
            <wp:docPr id="136" name="Рисунок 136" descr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tabl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меткой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6DEFC7C" wp14:editId="1F0656F0">
            <wp:extent cx="228600" cy="200025"/>
            <wp:effectExtent l="0" t="0" r="0" b="9525"/>
            <wp:docPr id="137" name="Рисунок 137" descr="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T_s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Сбор статистики для введенной таблицы осуществляется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блоком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388F797" wp14:editId="2AECD539">
            <wp:extent cx="1333500" cy="171450"/>
            <wp:effectExtent l="0" t="0" r="0" b="0"/>
            <wp:docPr id="138" name="Рисунок 138" descr="TABU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TABULATE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Результат выполнения программы система </w:t>
      </w: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/PC оформляет в виде файла стандартного отчета, который имеет следующий вид: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GPSS/PC Report file REPORT.GPS.  (V 2, # 37349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  01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-08-2010 11:16:14   page 1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START_TIME    END_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TIME  BLOCKS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FACILITIES  STORAGES   FREE_MEMORY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    0          416     23           4          0        137072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LINE       LOC          BLOCK_TYPE       ENTRY_COUNT   CURRENT_COUNT   RETRY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10         1            GENERATE            14227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20         2            TEST                14227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30         3            TEST                13127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40         4            QUEUE                1002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50         5            TRANSFER             1288              1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100       CHAN1         SEIZE                 317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110        7            ASSIGN                317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120        8            TRANSFER              317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200       CHAN2         SEIZE                 265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210        10           ASSIGN                265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220        11           TRANSFER              265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300       CHAN3         SEIZE                 232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310        13           ASSIGN                232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320        14           TRANSFER              232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400       CHAN4         SEIZE                 187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410        16           ASSIGN                187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510       COME          DEPART               1001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520        18           ADVANCE              1001              1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530        19           RELEASE              1000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540        20           TABULATE             1000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550       WORK          TERMINATE            1000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560       EXIT1         TERMINATE            1100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570       EXIT2         TERMINATE           12125              0    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FACILITY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ENTRIES  UTIL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.   AVE._TIME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AVAILABLE  OWNER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PEND INTER RETRY DELAY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ZET1  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317  0.776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1.02      1         0   0     0     1     0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ZET2  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265  0.675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1.06      1     14161   0     0     1     0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ZET3  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232  0.557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1.00      1         0   0     0     1     0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ZET4  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187  0.507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1.13      1         0   0     0     1     0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QUEUE       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MAX  CONT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. ENTRIES ENTRIES(0) AVE.CONT.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AVE.TIME  AVE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.(-0) RETRY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1            4     1    1002       765     0.72        0.30      1.27    0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TABLE            MEAN      STD.DEV. </w:t>
      </w:r>
      <w:proofErr w:type="gramStart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RETRY  RANGE</w:t>
      </w:r>
      <w:proofErr w:type="gramEnd"/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   FREQUENCY  CUM.%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T_S              1.34        1.58    0 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                                  -         0         374      37.40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                                0 -         2         448      82.20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                                2 -         4         122      94.40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                                4 -         6          42      98.60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                                6 -         8          14     100.00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XACT_GROUP         GROUP_SIZE       RETRY</w:t>
      </w:r>
    </w:p>
    <w:p w:rsidR="00B8097F" w:rsidRPr="00B8097F" w:rsidRDefault="00B8097F" w:rsidP="00B80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B8097F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POSITION                  0           0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По файлу стандартного отчета определим следующие операционные характеристики: среднее время пребывания в очереди и среднее время пребывания в модели (в системе). Эти характеристики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обозначим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88F2DD4" wp14:editId="37981795">
            <wp:extent cx="295275" cy="209550"/>
            <wp:effectExtent l="0" t="0" r="9525" b="0"/>
            <wp:docPr id="139" name="Рисунок 139" descr="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Tq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7DDECEA" wp14:editId="5B7918E4">
            <wp:extent cx="304800" cy="171450"/>
            <wp:effectExtent l="0" t="0" r="0" b="0"/>
            <wp:docPr id="140" name="Рисунок 140" descr="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Ts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соответственно.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Значение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7D6B11C" wp14:editId="74786B1A">
            <wp:extent cx="295275" cy="209550"/>
            <wp:effectExtent l="0" t="0" r="9525" b="0"/>
            <wp:docPr id="141" name="Рисунок 141" descr="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Tq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расположено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 поле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25572C9" wp14:editId="3EFC6612">
            <wp:extent cx="1276350" cy="171450"/>
            <wp:effectExtent l="0" t="0" r="0" b="0"/>
            <wp:docPr id="142" name="Рисунок 142" descr="AVE.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AVE.TIME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статистики очереди. Оно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равно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3216D47" wp14:editId="43AB880D">
            <wp:extent cx="923925" cy="209550"/>
            <wp:effectExtent l="0" t="0" r="9525" b="0"/>
            <wp:docPr id="143" name="Рисунок 143" descr="Tq = 0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Tq = 0.3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Значение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Ts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есть среднее значение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таблицы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469F19E" wp14:editId="523CB9AC">
            <wp:extent cx="266700" cy="200025"/>
            <wp:effectExtent l="0" t="0" r="0" b="9525"/>
            <wp:docPr id="144" name="Рисунок 144" descr="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T_S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т. е. в поле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F671669" wp14:editId="627366BD">
            <wp:extent cx="790575" cy="171450"/>
            <wp:effectExtent l="0" t="0" r="9525" b="0"/>
            <wp:docPr id="145" name="Рисунок 145" descr="M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MEAN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Оно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равно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0D3AD16" wp14:editId="16996B24">
            <wp:extent cx="923925" cy="171450"/>
            <wp:effectExtent l="0" t="0" r="9525" b="0"/>
            <wp:docPr id="146" name="Рисунок 146" descr="Ts = 1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Ts = 1.3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Поскольку очередь имеет нулевые входы –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поле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3A3F0E6" wp14:editId="4ED19E9B">
            <wp:extent cx="1390650" cy="247650"/>
            <wp:effectExtent l="0" t="0" r="0" b="0"/>
            <wp:docPr id="147" name="Рисунок 147" descr="ENTRIES(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NTRIES(0)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для расчета </w:t>
      </w: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средней длины очереди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35D5B1B" wp14:editId="0998C58E">
            <wp:extent cx="342900" cy="209550"/>
            <wp:effectExtent l="0" t="0" r="0" b="0"/>
            <wp:docPr id="148" name="Рисунок 148" descr="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Nq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используем аналог формулы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Литтла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hyperlink r:id="rId137" w:anchor="literature.2" w:history="1">
        <w:r w:rsidRPr="00B8097F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[2]</w:t>
        </w:r>
      </w:hyperlink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т. е.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F7CF374" wp14:editId="456593F5">
            <wp:extent cx="3209925" cy="219075"/>
            <wp:effectExtent l="0" t="0" r="9525" b="9525"/>
            <wp:docPr id="149" name="Рисунок 149" descr="Nq = \lambda \cdot Tq = 3.52\cdot 0.30 = 1.056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Nq = \lambda \cdot Tq = 3.52\cdot 0.30 = 1.0560.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Для определения среднего количества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требований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794580C" wp14:editId="605A55D1">
            <wp:extent cx="342900" cy="171450"/>
            <wp:effectExtent l="0" t="0" r="0" b="0"/>
            <wp:docPr id="150" name="Рисунок 150" descr="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Ns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системе используем формулу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Литтла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10292F6" wp14:editId="70FA818B">
            <wp:extent cx="3200400" cy="180975"/>
            <wp:effectExtent l="0" t="0" r="0" b="9525"/>
            <wp:docPr id="151" name="Рисунок 151" descr="Ns = \lambda \cdot Ts = 3.52\cdot 1.34 = 4.716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Ns = \lambda \cdot Ts = 3.52\cdot 1.34 = 4.7168.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Задание 4</w:t>
      </w:r>
    </w:p>
    <w:p w:rsidR="00B8097F" w:rsidRPr="00B8097F" w:rsidRDefault="00B8097F" w:rsidP="00B8097F">
      <w:pPr>
        <w:numPr>
          <w:ilvl w:val="0"/>
          <w:numId w:val="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 данным файла стандартного отчета определите </w:t>
      </w:r>
      <w:bookmarkStart w:id="36" w:name="keyword25"/>
      <w:bookmarkEnd w:id="36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вероятность отказа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bookmarkStart w:id="37" w:name="keyword26"/>
      <w:bookmarkEnd w:id="37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относительную пропускную способность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абсолютную пропускную способность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numPr>
          <w:ilvl w:val="0"/>
          <w:numId w:val="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Если требуется, то внесите изменения в программу для определения </w:t>
      </w:r>
      <w:proofErr w:type="spellStart"/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ве-роятности</w:t>
      </w:r>
      <w:proofErr w:type="spellEnd"/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наличия очереди и вероятности загрузки всех каналов обслуживания.</w:t>
      </w:r>
    </w:p>
    <w:p w:rsidR="00B8097F" w:rsidRPr="00B8097F" w:rsidRDefault="00B8097F" w:rsidP="00B8097F">
      <w:pPr>
        <w:numPr>
          <w:ilvl w:val="0"/>
          <w:numId w:val="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Внесите изменения в программу для определения вероятностей состояния системы.</w:t>
      </w:r>
    </w:p>
    <w:p w:rsidR="00B8097F" w:rsidRPr="00B8097F" w:rsidRDefault="00B8097F" w:rsidP="00B8097F">
      <w:pPr>
        <w:numPr>
          <w:ilvl w:val="0"/>
          <w:numId w:val="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Полученные результаты сведите в таблицу, в которую также внесите операционные характеристики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системы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ACCAF98" wp14:editId="0E7BCE8C">
            <wp:extent cx="923925" cy="247650"/>
            <wp:effectExtent l="0" t="0" r="9525" b="0"/>
            <wp:docPr id="152" name="Рисунок 152" descr="М/М/4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М/М/4/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ограниченным временем ожидания, полученные с помощью анализа в MATLAB.</w:t>
      </w:r>
    </w:p>
    <w:p w:rsidR="00B8097F" w:rsidRPr="00B8097F" w:rsidRDefault="00B8097F" w:rsidP="00B8097F"/>
    <w:p w:rsidR="00B8097F" w:rsidRDefault="00B8097F" w:rsidP="00B8097F"/>
    <w:p w:rsidR="00B8097F" w:rsidRPr="00B8097F" w:rsidRDefault="00B8097F" w:rsidP="00B8097F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r w:rsidRPr="00B8097F">
        <w:rPr>
          <w:rFonts w:ascii="Tahoma" w:eastAsia="Times New Roman" w:hAnsi="Tahoma" w:cs="Tahoma"/>
          <w:b/>
          <w:bCs/>
          <w:color w:val="000000"/>
          <w:lang w:eastAsia="ru-RU"/>
        </w:rPr>
        <w:lastRenderedPageBreak/>
        <w:t>2.3. Пример моделирования системы типа М/М/M/K/M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Система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7B8A89C" wp14:editId="02296AFA">
            <wp:extent cx="1485900" cy="247650"/>
            <wp:effectExtent l="0" t="0" r="0" b="0"/>
            <wp:docPr id="153" name="Рисунок 153" descr="M/M/m/K/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M/M/m/K/M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это система с пуассоновским входящим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пото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-ком требований, с экспоненциальным законом обслуживания в m приборах, с допустимым числом требований в системе, не превышающим K, и с ограниченным числом источников нагрузки, которые создают поток из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9F9A781" wp14:editId="499BB98F">
            <wp:extent cx="266700" cy="171450"/>
            <wp:effectExtent l="0" t="0" r="0" b="0"/>
            <wp:docPr id="154" name="Рисунок 154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M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требований. Общее число K требований в системе заключено в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интервале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62A8E89" wp14:editId="59AB0864">
            <wp:extent cx="1238250" cy="200025"/>
            <wp:effectExtent l="0" t="0" r="0" b="9525"/>
            <wp:docPr id="155" name="Рисунок 155" descr="m \le K \le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m \le K \le M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где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16DD074" wp14:editId="3CE2A9BD">
            <wp:extent cx="266700" cy="171450"/>
            <wp:effectExtent l="0" t="0" r="0" b="0"/>
            <wp:docPr id="156" name="Рисунок 156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M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число требований, формируемых конечным числом источников нагрузки.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Предполагается, что требования, поступающие в систему, когда в ней уже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имеется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E9688F5" wp14:editId="5010FBEA">
            <wp:extent cx="247650" cy="171450"/>
            <wp:effectExtent l="0" t="0" r="0" b="0"/>
            <wp:docPr id="157" name="Рисунок 157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K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требований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теряются и немедленно возвращаются в группу поступающих так, как будто бы они полностью обслужены. Для описанного функционирования системы и ее заданного буквенного обозначения можно определить ее параметры в соответствии с процессом размножения и гибели в следующем виде: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69D22D7" wp14:editId="454E5BFC">
            <wp:extent cx="7458075" cy="676275"/>
            <wp:effectExtent l="0" t="0" r="9525" b="9525"/>
            <wp:docPr id="158" name="Рисунок 158" descr="\lambda_{k}=&#10;\left&#10;\begin{cases}&#10;\lambda(M-k), 0\le k \le K-1, \lambda=const;\\&#10;0\mbox{  }\mbox{    в остальных случаях}\\&#10;\end{cases}&#10;\right.\\&#10;\\&#10;\\&#10;\mu_{k}=&#10;\left&#10;\begin{cases}&#10;k\mu, 0\le k \le m, \mu=const;\\&#10;m\mu, m\le k \le K.\\&#10;\end{cases}&#10;\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\lambda_{k}=&#10;\left&#10;\begin{cases}&#10;\lambda(M-k), 0\le k \le K-1, \lambda=const;\\&#10;0\mbox{  }\mbox{    в остальных случаях}\\&#10;\end{cases}&#10;\right.\\&#10;\\&#10;\\&#10;\mu_{k}=&#10;\left&#10;\begin{cases}&#10;k\mu, 0\le k \le m, \mu=const;\\&#10;m\mu, m\le k \le K.\\&#10;\end{cases}&#10;\right.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Диаграмма интенсивностей переходов для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системы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A2BB021" wp14:editId="2910DD2C">
            <wp:extent cx="1485900" cy="247650"/>
            <wp:effectExtent l="0" t="0" r="0" b="0"/>
            <wp:docPr id="159" name="Рисунок 159" descr="M/M/m/K/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M/M/m/K/M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будет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представлять собой конечный размеченный граф состояний, который показан на </w:t>
      </w:r>
      <w:hyperlink r:id="rId144" w:anchor="image.2.5" w:history="1">
        <w:r w:rsidRPr="00B8097F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2.5</w:t>
        </w:r>
      </w:hyperlink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38" w:name="image.2.5"/>
      <w:bookmarkEnd w:id="38"/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701AC24" wp14:editId="66359BAC">
            <wp:extent cx="5905500" cy="962025"/>
            <wp:effectExtent l="0" t="0" r="0" b="9525"/>
            <wp:docPr id="160" name="Рисунок 160" descr="Граф состояний системы M/M/m/K/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Граф состояний системы M/M/m/K/M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8097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2.5. 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Граф состояний системы M/M/m/K/M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 </w:t>
      </w:r>
      <w:hyperlink r:id="rId146" w:anchor="image.2.5" w:history="1">
        <w:r w:rsidRPr="00B8097F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2.5</w:t>
        </w:r>
      </w:hyperlink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вертикальными штриховыми линиями размечены границы между состояниями системы, с помощью которых можно найти стационарные вероятности состояний по следующему мнемоническому правилу: на </w:t>
      </w:r>
      <w:bookmarkStart w:id="39" w:name="keyword28"/>
      <w:bookmarkEnd w:id="39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границе раздела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двух состояний размеченного графа </w:t>
      </w:r>
      <w:bookmarkStart w:id="40" w:name="keyword29"/>
      <w:bookmarkEnd w:id="40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поток вероятности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слева от границы равен </w:t>
      </w:r>
      <w:bookmarkStart w:id="41" w:name="keyword30"/>
      <w:bookmarkEnd w:id="41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потоку вероятности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справа от границы.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определения дифференциальных уравнений относительно вероятностей состояний следует каждое состояние описать воображаемой окружностью и далее применить мнемоническое правило составления дифференциальных уравнений Колмогорова: производная вероятности любого состояния равна сумме </w:t>
      </w:r>
      <w:bookmarkStart w:id="42" w:name="keyword31"/>
      <w:bookmarkEnd w:id="42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потоков вероятности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переводящих систему в это состояние, минус сумма всех </w:t>
      </w:r>
      <w:bookmarkStart w:id="43" w:name="keyword32"/>
      <w:bookmarkEnd w:id="43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потоков вероятности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выводящих систему из этого состояния </w:t>
      </w:r>
      <w:hyperlink r:id="rId147" w:anchor="literature.4" w:history="1">
        <w:r w:rsidRPr="00B8097F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[4]</w:t>
        </w:r>
      </w:hyperlink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Запишем следующее выражение для определения стационарных вероятностей состояний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от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5FE2F11" wp14:editId="577028F8">
            <wp:extent cx="123825" cy="171450"/>
            <wp:effectExtent l="0" t="0" r="9525" b="0"/>
            <wp:docPr id="161" name="Рисунок 16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до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36069E0" wp14:editId="39FAAC57">
            <wp:extent cx="409575" cy="171450"/>
            <wp:effectExtent l="0" t="0" r="9525" b="0"/>
            <wp:docPr id="162" name="Рисунок 162" descr="m –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m – 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4CABA3F" wp14:editId="262ED41B">
            <wp:extent cx="2790825" cy="276225"/>
            <wp:effectExtent l="0" t="0" r="9525" b="9525"/>
            <wp:docPr id="163" name="Рисунок 163" descr="p_{k}=p_{0}\rho^{k}C_{M}^{k},\mbox{  }0\le k\le m-1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p_{k}=p_{0}\rho^{k}C_{M}^{k},\mbox{  }0\le k\le m-1,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где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057F71B" wp14:editId="4DE9A596">
            <wp:extent cx="1266825" cy="314325"/>
            <wp:effectExtent l="0" t="0" r="9525" b="9525"/>
            <wp:docPr id="164" name="Рисунок 164" descr="C_{M}^{k}=\frac{M!}{k!(M-k)!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_{M}^{k}=\frac{M!}{k!(M-k)!}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 </w:t>
      </w:r>
      <w:bookmarkStart w:id="44" w:name="keyword33"/>
      <w:bookmarkEnd w:id="44"/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биномиальные коэффициенты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;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9AF6FB8" wp14:editId="337E9D24">
            <wp:extent cx="800100" cy="247650"/>
            <wp:effectExtent l="0" t="0" r="0" b="0"/>
            <wp:docPr id="165" name="Рисунок 165" descr="\rho = \lambda / \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\rho = \lambda / \mu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A5DC66D" wp14:editId="25D5151E">
            <wp:extent cx="2533650" cy="561975"/>
            <wp:effectExtent l="0" t="0" r="0" b="9525"/>
            <wp:docPr id="166" name="Рисунок 166" descr="p_{0}=\frac{1}{\sum\limits_{k=0}^{m-1} \rho^{k}C_{M}^{k}+\sum\limits_{k=m}^{K} \rho^{k}C_{M}^{k}\frac{k!m^{m-k}}{m!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p_{0}=\frac{1}{\sum\limits_{k=0}^{m-1} \rho^{k}C_{M}^{k}+\sum\limits_{k=m}^{K} \rho^{k}C_{M}^{k}\frac{k!m^{m-k}}{m!}} 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вероятность нулевого состояния.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Расчет вероятностей состояний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от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A9230FF" wp14:editId="30A71FE9">
            <wp:extent cx="228600" cy="114300"/>
            <wp:effectExtent l="0" t="0" r="0" b="0"/>
            <wp:docPr id="167" name="Рисунок 167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m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до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56E619B" wp14:editId="6AEC5204">
            <wp:extent cx="247650" cy="171450"/>
            <wp:effectExtent l="0" t="0" r="0" b="0"/>
            <wp:docPr id="168" name="Рисунок 168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K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6A34F46" wp14:editId="44D57DCD">
            <wp:extent cx="4762500" cy="476250"/>
            <wp:effectExtent l="0" t="0" r="0" b="0"/>
            <wp:docPr id="169" name="Рисунок 169" descr="p_{m+r}=p_{0}\rho^{m+r}C_{M}^{m+r}\frac{(m+r)!}{m!m^{r}},\mbox{  }r=0,1,2,...,K-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p_{m+r}=p_{0}\rho^{m+r}C_{M}^{m+r}\frac{(m+r)!}{m!m^{r}},\mbox{  }r=0,1,2,...,K-m.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Если в последнем выражении сделать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замену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22513B6" wp14:editId="5DE03A74">
            <wp:extent cx="990600" cy="190500"/>
            <wp:effectExtent l="0" t="0" r="0" b="0"/>
            <wp:docPr id="170" name="Рисунок 170" descr="m+r=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m+r=k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371FA71" wp14:editId="6D34F980">
            <wp:extent cx="1009650" cy="190500"/>
            <wp:effectExtent l="0" t="0" r="0" b="0"/>
            <wp:docPr id="171" name="Рисунок 171" descr="r=k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r=k-m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то получим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6A1AC46" wp14:editId="0C41D817">
            <wp:extent cx="3238500" cy="495300"/>
            <wp:effectExtent l="0" t="0" r="0" b="0"/>
            <wp:docPr id="172" name="Рисунок 172" descr="p_{k}=p_{0}\rho^{k}C_{M}^{k}\frac{k!m^{m-k}}{m!},\mbox{  }m\le k\le 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p_{k}=p_{0}\rho^{k}C_{M}^{k}\frac{k!m^{m-k}}{m!},\mbox{  }m\le k\le K.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Вероятность нулевого состояния была определена из нормировочного условия: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35AD080" wp14:editId="0A1A4504">
            <wp:extent cx="1009650" cy="657225"/>
            <wp:effectExtent l="0" t="0" r="0" b="9525"/>
            <wp:docPr id="173" name="Рисунок 173" descr="\sum\limits_{k=0}^{K} p_{k}=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\sum\limits_{k=0}^{K} p_{k}=1.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Рассмотрим случай, когда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система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DFD7487" wp14:editId="71FF7935">
            <wp:extent cx="1485900" cy="247650"/>
            <wp:effectExtent l="0" t="0" r="0" b="0"/>
            <wp:docPr id="174" name="Рисунок 174" descr="M/M/m/K/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M/M/m/K/M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работает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 режиме чистых потерь, т. е. когда параметры системы удовлетворяют условию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F6C1119" wp14:editId="53D2F2B5">
            <wp:extent cx="1228725" cy="200025"/>
            <wp:effectExtent l="0" t="0" r="9525" b="9525"/>
            <wp:docPr id="175" name="Рисунок 175" descr="M\ge K=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M\ge K=m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Расчет вероятностей состояний будет определяться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при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FD8AC73" wp14:editId="2A31ABAE">
            <wp:extent cx="704850" cy="171450"/>
            <wp:effectExtent l="0" t="0" r="0" b="0"/>
            <wp:docPr id="176" name="Рисунок 176" descr="K =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K = m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  <w:proofErr w:type="gramEnd"/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65C6C61" wp14:editId="40BD4C1B">
            <wp:extent cx="2962275" cy="819150"/>
            <wp:effectExtent l="0" t="0" r="9525" b="0"/>
            <wp:docPr id="177" name="Рисунок 177" descr="p_{k}=\frac{\rho^{k}C_{M}^{k}}{\sum\limits_{i=0}^{m}\rho^{i}C_{M}^{i}},\mbox{  }k=0,1,2,...,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p_{k}=\frac{\rho^{k}C_{M}^{k}}{\sum\limits_{i=0}^{m}\rho^{i}C_{M}^{i}},\mbox{  }k=0,1,2,...,m.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45" w:name="keyword-context1"/>
      <w:bookmarkEnd w:id="45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Распределение вероятностей в соответствии с последней формулой называется распределением </w:t>
      </w:r>
      <w:bookmarkStart w:id="46" w:name="keyword34"/>
      <w:bookmarkEnd w:id="46"/>
      <w:proofErr w:type="spellStart"/>
      <w:proofErr w:type="gramStart"/>
      <w:r w:rsidRPr="00B8097F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lang w:eastAsia="ru-RU"/>
        </w:rPr>
        <w:t>Энгсета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.</w:t>
      </w:r>
      <w:proofErr w:type="gramEnd"/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соответствии с размеченным графом состояний и с помощью мнемонического правила составим следующие дифференциальные уравнения относительно вероятностей состояний системы: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2B68C59" wp14:editId="0749B7E4">
            <wp:extent cx="27632025" cy="466725"/>
            <wp:effectExtent l="0" t="0" r="9525" b="9525"/>
            <wp:docPr id="178" name="Рисунок 178" descr="\frac{dP_{0}}{dt}=-M\lambda P_{0}+\mu P_{1};\\&#10;\frac{dP_{1}}{dt}=M\lambda P_{0}-[(M-1)\lambda +\mu] P_{1}+2\mu P_{2};\\&#10;\frac{dP_{2}}{dt}=(M-1)\lambda P_{1}-[(M-2)\lambda +2\mu] P_{2}+3\mu P_{3};\\&#10;.............................\\&#10;\frac{dP_{m}}{dt}=[M-(m-1)]\lambda P_{m-1}-[(M-m)\lambda +m\mu] P_{m}+m\mu P_{m+1};\\&#10;.............................\\&#10;\frac{dP_{K-1}}{dt}=[M-(K-2)]\lambda P_{K-2}-\{[M-(KI-1)]\lambda +m\mu\} P_{K-1}+m\mu P_{K};\\&#10;\frac{dP_{K}}{dt}=[M-(K-1)]\lambda P_{K-1}-m\mu P_{K}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\frac{dP_{0}}{dt}=-M\lambda P_{0}+\mu P_{1};\\&#10;\frac{dP_{1}}{dt}=M\lambda P_{0}-[(M-1)\lambda +\mu] P_{1}+2\mu P_{2};\\&#10;\frac{dP_{2}}{dt}=(M-1)\lambda P_{1}-[(M-2)\lambda +2\mu] P_{2}+3\mu P_{3};\\&#10;.............................\\&#10;\frac{dP_{m}}{dt}=[M-(m-1)]\lambda P_{m-1}-[(M-m)\lambda +m\mu] P_{m}+m\mu P_{m+1};\\&#10;.............................\\&#10;\frac{dP_{K-1}}{dt}=[M-(K-2)]\lambda P_{K-2}-\{[M-(KI-1)]\lambda +m\mu\} P_{K-1}+m\mu P_{K};\\&#10;\frac{dP_{K}}{dt}=[M-(K-1)]\lambda P_{K-1}-m\mu P_{K}.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 </w:t>
      </w: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решения дифференциальных уравнений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следует задать начальные условия. Обычно используются естественные начальные условия, т. е.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032F445" wp14:editId="61CFE327">
            <wp:extent cx="4010025" cy="257175"/>
            <wp:effectExtent l="0" t="0" r="9525" b="9525"/>
            <wp:docPr id="179" name="Рисунок 179" descr="P_{0}(0)=1,\qquad P_{j}(0)=0,\qquad j=1,2,...,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P_{0}(0)=1,\qquad P_{j}(0)=0,\qquad j=1,2,...,K.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стационарного режима рассмотрим ряд операционных характеристик в достаточно общем виде.</w:t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Среднее число требований в системе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DD1CEE9" wp14:editId="058E1BC9">
            <wp:extent cx="1343025" cy="657225"/>
            <wp:effectExtent l="0" t="0" r="9525" b="9525"/>
            <wp:docPr id="180" name="Рисунок 180" descr="N_{ср}=\sum\limits_{k=0}^{K}kp_{k}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N_{ср}=\sum\limits_{k=0}^{K}kp_{k}.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Среднее время пребывания одного требования в системе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определим по формуле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Литтла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4FBA44E" wp14:editId="060BE074">
            <wp:extent cx="857250" cy="466725"/>
            <wp:effectExtent l="0" t="0" r="0" b="9525"/>
            <wp:docPr id="181" name="Рисунок 181" descr="T=\frac{N_{ср}}{\lambda}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T=\frac{N_{ср}}{\lambda}.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Средняя длина очереди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4DAE7C7" wp14:editId="58EA070C">
            <wp:extent cx="1533525" cy="657225"/>
            <wp:effectExtent l="0" t="0" r="9525" b="9525"/>
            <wp:docPr id="182" name="Рисунок 182" descr="N_{q}=\sum\limits_{k=m}^{K}kp_{k+m}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N_{q}=\sum\limits_{k=m}^{K}kp_{k+m}.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Среднее время пребывания требования в очереди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определим по формуле </w:t>
      </w:r>
      <w:proofErr w:type="spell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Литтла</w:t>
      </w:r>
      <w:proofErr w:type="spell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CFA93EA" wp14:editId="247E4E64">
            <wp:extent cx="838200" cy="466725"/>
            <wp:effectExtent l="0" t="0" r="0" b="9525"/>
            <wp:docPr id="183" name="Рисунок 183" descr="T_{q}=\frac{N_{q}}{\lambda}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T_{q}=\frac{N_{q}}{\lambda}.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Вероятность отказа в обслуживании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соответствует вероятности того, что в системе </w:t>
      </w:r>
      <w:proofErr w:type="gramStart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находится </w:t>
      </w: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4092A95" wp14:editId="3903B85A">
            <wp:extent cx="247650" cy="171450"/>
            <wp:effectExtent l="0" t="0" r="0" b="0"/>
            <wp:docPr id="184" name="Рисунок 184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K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требований</w:t>
      </w:r>
      <w:proofErr w:type="gramEnd"/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(максимально допустимое число):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EB38744" wp14:editId="58A8EC21">
            <wp:extent cx="2857500" cy="495300"/>
            <wp:effectExtent l="0" t="0" r="0" b="0"/>
            <wp:docPr id="185" name="Рисунок 185" descr="p_{отк}=p_{K}=p_{0}\rho^{K}C_{M}^{K}\frac{K!m^{m-K}}{m!}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p_{отк}=p_{K}=p_{0}\rho^{K}C_{M}^{K}\frac{K!m^{m-K}}{m!}.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Относительная пропускная способность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859468C" wp14:editId="2F7F8A3B">
            <wp:extent cx="1247775" cy="209550"/>
            <wp:effectExtent l="0" t="0" r="9525" b="0"/>
            <wp:docPr id="186" name="Рисунок 186" descr="Q=1-p_{отк}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Q=1-p_{отк}.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Абсолютная пропускная способность</w:t>
      </w: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B8097F" w:rsidRPr="00B8097F" w:rsidRDefault="00B8097F" w:rsidP="00B8097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3F432AA" wp14:editId="11DBCFF5">
            <wp:extent cx="819150" cy="219075"/>
            <wp:effectExtent l="0" t="0" r="0" b="9525"/>
            <wp:docPr id="187" name="Рисунок 187" descr="A=\lambda 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A=\lambda Q.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F" w:rsidRPr="00B8097F" w:rsidRDefault="00B8097F" w:rsidP="00B8097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809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Таким образом, операционные характеристики рассчитываются по известным стационарным вероятностям и параметрам системы.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Пример 3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Для системы массового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обслуживания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7209B98" wp14:editId="7944A5BF">
            <wp:extent cx="1123950" cy="247650"/>
            <wp:effectExtent l="0" t="0" r="0" b="0"/>
            <wp:docPr id="188" name="Рисунок 188" descr="М/М/4/7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М/М/4/7/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постройте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47" w:name="keyword43"/>
      <w:bookmarkEnd w:id="47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переходные вероятности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состояний и определите для нее операционные характеристики при следующих параметрах: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8FE0184" wp14:editId="279BBDFC">
            <wp:extent cx="1028700" cy="200025"/>
            <wp:effectExtent l="0" t="0" r="0" b="9525"/>
            <wp:docPr id="189" name="Рисунок 189" descr="\lambda = 3.52 с^{–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\lambda = 3.52 с^{–1}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38D02FD" wp14:editId="7169B6A6">
            <wp:extent cx="1143000" cy="247650"/>
            <wp:effectExtent l="0" t="0" r="0" b="0"/>
            <wp:docPr id="190" name="Рисунок 190" descr="\mu = 0.678 с^{–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\mu = 0.678 с^{–1}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Среда программирования — MATLAB.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Запишем с буквенными коэффициентами дифференциальные уравнения для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системы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3B87C2D" wp14:editId="2DC1406B">
            <wp:extent cx="1123950" cy="247650"/>
            <wp:effectExtent l="0" t="0" r="0" b="0"/>
            <wp:docPr id="191" name="Рисунок 191" descr="М/М/4/7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М/М/4/7/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  <w:proofErr w:type="gramEnd"/>
    </w:p>
    <w:p w:rsidR="00A12CA5" w:rsidRPr="00A12CA5" w:rsidRDefault="00A12CA5" w:rsidP="00A12CA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780A323" wp14:editId="529D0528">
            <wp:extent cx="28213050" cy="466725"/>
            <wp:effectExtent l="0" t="0" r="0" b="9525"/>
            <wp:docPr id="192" name="Рисунок 192" descr="\frac{dP_{0}}{dt}=-M\lambda P_{0}+\mu P_{1},\\&#10;\frac{dP_{1}}{dt}=M\lambda P_{0}-[(M-1)\lambda +\mu] P_{1}+2\mu P_{2},\\&#10;\frac{dP_{2}}{dt}=(M-1)\lambda P_{1}-[(M-2)\lambda +2\mu] P_{2}+3\mu P_{3},\\&#10;\frac{dP_{3}}{dt}=(M-2)\lambda P_{2}-[(M-3)\lambda +3\mu] P_{3}+4\mu P_{4},\\&#10;\frac{dP_{4}}{dt}=(M-3)\lambda P_{3}-[(M-4)\lambda +4\mu] P_{4}+4\mu P_{5},\\&#10;\frac{dP_{5}}{dt}=(M-4)\lambda P_{4}-[(M-5)\lambda +4\mu] P_{5}+4\mu P_{6},\\&#10;\frac{dP_{6}}{dt}=(M-5)\lambda P_{5}-[(M-6)\lambda +4\mu] P_{6}+4\mu P_{7},\\&#10;\frac{dP_{7}}{dt}=[M-(K-1)]\lambda P_{6}-4\mu P_{7},\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\frac{dP_{0}}{dt}=-M\lambda P_{0}+\mu P_{1},\\&#10;\frac{dP_{1}}{dt}=M\lambda P_{0}-[(M-1)\lambda +\mu] P_{1}+2\mu P_{2},\\&#10;\frac{dP_{2}}{dt}=(M-1)\lambda P_{1}-[(M-2)\lambda +2\mu] P_{2}+3\mu P_{3},\\&#10;\frac{dP_{3}}{dt}=(M-2)\lambda P_{2}-[(M-3)\lambda +3\mu] P_{3}+4\mu P_{4},\\&#10;\frac{dP_{4}}{dt}=(M-3)\lambda P_{3}-[(M-4)\lambda +4\mu] P_{4}+4\mu P_{5},\\&#10;\frac{dP_{5}}{dt}=(M-4)\lambda P_{4}-[(M-5)\lambda +4\mu] P_{5}+4\mu P_{6},\\&#10;\frac{dP_{6}}{dt}=(M-5)\lambda P_{5}-[(M-6)\lambda +4\mu] P_{6}+4\mu P_{7},\\&#10;\frac{dP_{7}}{dt}=[M-(K-1)]\lambda P_{6}-4\mu P_{7},\\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где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A12CA5" w:rsidRPr="00A12CA5" w:rsidRDefault="00A12CA5" w:rsidP="00A12CA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CFF58EB" wp14:editId="17FD6E8D">
            <wp:extent cx="3629025" cy="257175"/>
            <wp:effectExtent l="0" t="0" r="9525" b="9525"/>
            <wp:docPr id="193" name="Рисунок 193" descr="М = 9;&#10;K = 7; &#10;\lambda = 3.52 с^{–1}; &#10;\mu = 0.678 с^{–1}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М = 9;&#10;K = 7; &#10;\lambda = 3.52 с^{–1}; &#10;\mu = 0.678 с^{–1}.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Полученную систему представим в матричном виде:</w:t>
      </w:r>
    </w:p>
    <w:p w:rsidR="00A12CA5" w:rsidRPr="00A12CA5" w:rsidRDefault="00A12CA5" w:rsidP="00A12CA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B031C17" wp14:editId="2E21F89F">
            <wp:extent cx="962025" cy="466725"/>
            <wp:effectExtent l="0" t="0" r="9525" b="9525"/>
            <wp:docPr id="194" name="Рисунок 194" descr="\frac{dP}{dt}=AP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\frac{dP}{dt}=AP,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где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48" w:name="keyword44"/>
      <w:bookmarkEnd w:id="48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матрица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1598DB3" wp14:editId="5A77352D">
            <wp:extent cx="171450" cy="171450"/>
            <wp:effectExtent l="0" t="0" r="0" b="0"/>
            <wp:docPr id="195" name="Рисунок 195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А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размера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39DE2B7" wp14:editId="3EB8EDBE">
            <wp:extent cx="485775" cy="180975"/>
            <wp:effectExtent l="0" t="0" r="9525" b="9525"/>
            <wp:docPr id="196" name="Рисунок 196" descr="8\time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8\times 8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составляется из коэффициентов при вероятностях в правой части уравнений.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 </w:t>
      </w:r>
      <w:bookmarkStart w:id="49" w:name="keyword45"/>
      <w:bookmarkEnd w:id="49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интегрирования дифференциальных уравнений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примем естественные граничные условия.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Программный код решения примера в MATLAB: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function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MMmKM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clc,close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all</w:t>
      </w:r>
      <w:proofErr w:type="spell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 Параметры системы M/M/4/7/9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 = 2.2;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M = 3.678;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m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4;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K = 7;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N = 9; 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 Матрица коэффициентов А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global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A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 = [-N*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,M,zeros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(1,6);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N*L,-[(N-1)*L+M]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,2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*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M,zeros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(1,5);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zeros(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1,1),(N-1)*L,-[(N-2)*L+2*M],3*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M,zeros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(1,4);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zeros(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1,2),(N-2)*L,-[(N-3)*L+3*M],4*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M,zeros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(1,3);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zeros(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1,3),(N-3)*L,-[(N-4)*L+4*M],4*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M,zeros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(1,2);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zeros(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1,4),(N-4)*L,-[(N-5)*L+4*M],4*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M,zeros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(1,1);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zeros(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1,5),(N-5)*L,-[(N-6)*L+4*M],4*M;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zeros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(1,6),(N-6)*L,-4*M];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 = [0,2]; %% интервал интегрирования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P0 = [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1,zeros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(1,length(A)-1)]; %% начальные условия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[</w:t>
      </w: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] = 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ode23(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@cmo,T,P0);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%% Построение диаграмм вероятностей состояний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%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line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t,P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,'linew',2) %% сплошные линии с различными цветами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(:,1),'linew',2, '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color','r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') %% Po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(:,2), 'linew',2,'lines','--') %% P1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(:,3), 'linew',2,'lines','-.') %% P2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(:,4), 'linew',2,'lines',':') %% P3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(:,5), '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marker','o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', 'color', 'm') %% P4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(:,6), '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marker','h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', '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color','k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') %% P5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(:,7), '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marker','p','color','r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') %% P6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line(</w:t>
      </w:r>
      <w:proofErr w:type="spellStart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(:,8), 'marker','&gt;') %% P7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grid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on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Na = 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length(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A) - 1;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arr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[0:Na]';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str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num2str(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arr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legend(</w:t>
      </w:r>
      <w:proofErr w:type="spellStart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strcat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('\bf\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itP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rm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\bf_',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str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 '(\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itt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rm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\bf)'));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title(</w:t>
      </w:r>
      <w:proofErr w:type="spellStart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('%s</w:t>
      </w: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Система</w:t>
      </w: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M/M/%d/%d/%d; %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s%g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 %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s%g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',...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'\bf\</w:t>
      </w: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fontsize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{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11}',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m,K,N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,'\lambda = ',L,'\mu = ',M));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xlabel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('\bf\it\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fontsize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{12} -  -  -  -  -  -  -  -   t   -  -  -  -  -  -  -  -');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ylabel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('\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bf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\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fontsize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{12}\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itP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\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rm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\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bf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(\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itt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\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rm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\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bf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)');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set(</w:t>
      </w:r>
      <w:proofErr w:type="spellStart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gca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 '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fontweight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','bold', 'fontsize',10)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lastRenderedPageBreak/>
        <w:t>Pcm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P(</w:t>
      </w:r>
      <w:proofErr w:type="spellStart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end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,:); % Стационарные вероятности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'\n Стационарные вероятности системы M/M/%d/%d/%d:\n',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m,K,N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for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= 1 : length(A)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'\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tP%d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%f\n', J-1,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Pcm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(J));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end</w:t>
      </w:r>
      <w:proofErr w:type="spellEnd"/>
      <w:proofErr w:type="gram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'\n ОПЕРАЦИОННЫЕ ХАРАКТЕРИСТИКИ СИСТЕМЫ M/M/%d/%d/%d:\n',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m,K,N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Pnot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P(</w:t>
      </w:r>
      <w:proofErr w:type="spellStart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end,end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' </w:t>
      </w: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Вероятность</w:t>
      </w: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отказа</w:t>
      </w: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Pnot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%f\n', P(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end,end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Q = 1 -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Pnot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' Относительная пропускная способность Q = %f\n', Q);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Ab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L*Q;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Абсолютная пропускная способность A = %f\n',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Ab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Pq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sum(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P(end, m+1:end));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Вероятность наличия очереди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Pq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Pq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Ps = 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sum(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P(end, m:end));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Вероятность загрузки всех каналов обслуживания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Ps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Ps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Ns = [0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:length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(A)-1]*P(end,:)';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Среднее количество требований в системе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Ns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Ns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Среднее время пребывания требования в системе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Ts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Ns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/L);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Nq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[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0: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(K-m)]*P(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end,m:K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)';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Средняя длина очереди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Nq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Nq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' Среднее время пребывания требования в очереди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Tq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%f\n',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Nq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/L);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function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f =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cmo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t,P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 М-функция описания правых частей дифференциальных уравнений: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global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A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 = A*P;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Результат выполнения программы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Стационарные вероятности системы M/M/4/7/9: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P0 = 0.013187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P1 = 0.070956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P2 = 0.169841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P3 = 0.236851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P4 = 0.212652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P5 = 0.158847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P6 = 0.095048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ab/>
        <w:t>P7 = 0.042619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ОПЕРАЦИОННЫЕ ХАРАКТЕРИСТИКИ СИСТЕМЫ M/M/4/7/9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Вероятность отказа: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Pnot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0.042619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Относительная пропускная способность: Q = 0.957381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Абсолютная пропускная способность: A = 2.106238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Вероятность наличия очереди: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Pq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0.509166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Вероятность загрузки всех каналов обслуживания: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Ps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0.746017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Среднее количество требований в системе: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Ns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3.634652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Среднее время пребывания требования в системе: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Ts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1.652115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Средняя длина очереди: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Nq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0.815489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Среднее время пребывания требования в очереди: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Tq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0.370677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Зависимости вероятностей состояний от времени показаны на </w:t>
      </w:r>
      <w:hyperlink r:id="rId178" w:anchor="image.2.6" w:history="1">
        <w:r w:rsidRPr="00A12CA5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рис. 2.6</w:t>
        </w:r>
      </w:hyperlink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A12CA5" w:rsidRPr="00A12CA5" w:rsidRDefault="00A12CA5" w:rsidP="00A12CA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50" w:name="image.2.6"/>
      <w:bookmarkEnd w:id="50"/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B0F8CC1" wp14:editId="0B75AB92">
            <wp:extent cx="5391150" cy="4781550"/>
            <wp:effectExtent l="0" t="0" r="0" b="0"/>
            <wp:docPr id="197" name="Рисунок 197" descr="Изменение вероятностей состояний во времени системы М/М/4/7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Изменение вероятностей состояний во времени системы М/М/4/7/9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A5" w:rsidRPr="00A12CA5" w:rsidRDefault="00A12CA5" w:rsidP="00A12CA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A12CA5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2.6. 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Изменение вероятностей состояний во времени системы М/М/4/7/9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Задание 5</w:t>
      </w:r>
    </w:p>
    <w:p w:rsidR="00A12CA5" w:rsidRPr="00A12CA5" w:rsidRDefault="00A12CA5" w:rsidP="00A12CA5">
      <w:pPr>
        <w:numPr>
          <w:ilvl w:val="0"/>
          <w:numId w:val="8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Рассчитайте стационарные вероятности по аналитическим формулам (см. теоретическую часть). Сравните результаты.</w:t>
      </w:r>
    </w:p>
    <w:p w:rsidR="00A12CA5" w:rsidRPr="00A12CA5" w:rsidRDefault="00A12CA5" w:rsidP="00A12CA5">
      <w:pPr>
        <w:numPr>
          <w:ilvl w:val="0"/>
          <w:numId w:val="8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Постройте зависимость среднего времени пребывания в очереди от интенсивности входного потока, изменяя интенсивность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от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E978EC5" wp14:editId="18D89FDC">
            <wp:extent cx="342900" cy="171450"/>
            <wp:effectExtent l="0" t="0" r="0" b="0"/>
            <wp:docPr id="198" name="Рисунок 198" descr="0.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0.Х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до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74D006B" wp14:editId="612096B7">
            <wp:extent cx="342900" cy="171450"/>
            <wp:effectExtent l="0" t="0" r="0" b="0"/>
            <wp:docPr id="199" name="Рисунок 199" descr="5.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5.Х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где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015F597" wp14:editId="58D40BA6">
            <wp:extent cx="171450" cy="171450"/>
            <wp:effectExtent l="0" t="0" r="0" b="0"/>
            <wp:docPr id="200" name="Рисунок 200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номер компьютера (1, 2, 3, ...), за которым выполняется лабораторная работа.</w:t>
      </w:r>
    </w:p>
    <w:p w:rsidR="00A12CA5" w:rsidRPr="00A12CA5" w:rsidRDefault="00A12CA5" w:rsidP="00A12CA5">
      <w:pPr>
        <w:numPr>
          <w:ilvl w:val="0"/>
          <w:numId w:val="8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Напишите программу для анализа системы с параметрами, вводимыми с клавиатуры пользователем, т.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е.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57B9134" wp14:editId="3E4874DB">
            <wp:extent cx="1219200" cy="219075"/>
            <wp:effectExtent l="0" t="0" r="0" b="9525"/>
            <wp:docPr id="201" name="Рисунок 201" descr="\lambda, \mu, m, K,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\lambda, \mu, m, K, М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Предусмотрите также ввод интервала </w:t>
      </w:r>
      <w:bookmarkStart w:id="51" w:name="keyword46"/>
      <w:bookmarkEnd w:id="51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интегрирования дифференциальных уравнений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A12CA5" w:rsidRPr="00A12CA5" w:rsidRDefault="00A12CA5" w:rsidP="00A12CA5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A12CA5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Контрольные вопросы</w:t>
      </w:r>
    </w:p>
    <w:p w:rsidR="00A12CA5" w:rsidRPr="00A12CA5" w:rsidRDefault="00A12CA5" w:rsidP="00A12CA5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Что называется простейшим пуассоновским потоком?</w:t>
      </w:r>
    </w:p>
    <w:p w:rsidR="00A12CA5" w:rsidRPr="00A12CA5" w:rsidRDefault="00A12CA5" w:rsidP="00A12CA5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 какому закону распределены интервалы времени между требованиями в простейшем пуассоновском потоке?</w:t>
      </w:r>
    </w:p>
    <w:p w:rsidR="00A12CA5" w:rsidRPr="00A12CA5" w:rsidRDefault="00A12CA5" w:rsidP="00A12CA5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Что такое символика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Кендалла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применяемая для систем массового обслуживания?</w:t>
      </w:r>
    </w:p>
    <w:p w:rsidR="00A12CA5" w:rsidRPr="00A12CA5" w:rsidRDefault="00A12CA5" w:rsidP="00A12CA5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Что определяет собой точка на </w:t>
      </w:r>
      <w:bookmarkStart w:id="52" w:name="keyword47"/>
      <w:bookmarkEnd w:id="52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графике функции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распределения случайной величины?</w:t>
      </w:r>
    </w:p>
    <w:p w:rsidR="00A12CA5" w:rsidRPr="00A12CA5" w:rsidRDefault="00A12CA5" w:rsidP="00A12CA5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Какие случайные величины в системе массового обслуживания являются дискретными, а какими непрерывными?</w:t>
      </w:r>
    </w:p>
    <w:p w:rsidR="00A12CA5" w:rsidRPr="00A12CA5" w:rsidRDefault="00A12CA5" w:rsidP="00A12CA5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Что означает </w:t>
      </w:r>
      <w:bookmarkStart w:id="53" w:name="keyword48"/>
      <w:bookmarkEnd w:id="53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несовместность событий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?</w:t>
      </w:r>
    </w:p>
    <w:p w:rsidR="00A12CA5" w:rsidRPr="00A12CA5" w:rsidRDefault="00A12CA5" w:rsidP="00A12CA5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Каким условиям должны отвечать начальные условия при </w:t>
      </w:r>
      <w:bookmarkStart w:id="54" w:name="keyword49"/>
      <w:bookmarkEnd w:id="54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решении дифференциальных уравнений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относительно вероятностей состояния системы массового обслуживания?</w:t>
      </w:r>
    </w:p>
    <w:p w:rsidR="00A12CA5" w:rsidRPr="00A12CA5" w:rsidRDefault="00A12CA5" w:rsidP="00A12CA5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Какова длина очереди в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системе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07E285F" wp14:editId="1EB4C5DC">
            <wp:extent cx="1485900" cy="247650"/>
            <wp:effectExtent l="0" t="0" r="0" b="0"/>
            <wp:docPr id="202" name="Рисунок 202" descr="M/M/m/K/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M/M/m/K/M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?</w:t>
      </w:r>
      <w:proofErr w:type="gramEnd"/>
    </w:p>
    <w:p w:rsidR="00A12CA5" w:rsidRPr="00A12CA5" w:rsidRDefault="00A12CA5" w:rsidP="00A12CA5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Через какой тип данных могут выражаться интенсивность входного </w:t>
      </w:r>
      <w:bookmarkStart w:id="55" w:name="keyword50"/>
      <w:bookmarkEnd w:id="55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потока требований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интенсивность обслуживания требований в системах массового обслуживания?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Во многих программных средах имеются генераторы случайных (псевдослучайных) чисел, которые обеспечивают формирование случайных чисел, равномерно распределенных в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интервале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8768B48" wp14:editId="7BE9C3CA">
            <wp:extent cx="419100" cy="247650"/>
            <wp:effectExtent l="0" t="0" r="0" b="0"/>
            <wp:docPr id="203" name="Рисунок 203" descr="[0; 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[0; 1]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На основе этого распределения могут быть сформированы выборки случайных чисел с каким-либо другим законом распределения случайной величины. В некоторых случаях этого можно добиться на основе метода инверсии, или метода обратной функции. Суть метода обратной функции заключается в следующем. Пусть есть некоторая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функция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распределения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6CA4349" wp14:editId="16CF54A6">
            <wp:extent cx="419100" cy="247650"/>
            <wp:effectExtent l="0" t="0" r="0" b="0"/>
            <wp:docPr id="204" name="Рисунок 204" descr="F(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F(t)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случайной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величины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8844AB8" wp14:editId="63C95C46">
            <wp:extent cx="133350" cy="161925"/>
            <wp:effectExtent l="0" t="0" r="0" b="9525"/>
            <wp:docPr id="205" name="Рисунок 205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t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которая по определению является неотрицательной и не превосходящей значения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63350C9" wp14:editId="5C8110AA">
            <wp:extent cx="285750" cy="180975"/>
            <wp:effectExtent l="0" t="0" r="0" b="9525"/>
            <wp:docPr id="206" name="Рисунок 206" descr="+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+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Если выбрать на оси ординат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 xml:space="preserve">графика </w:t>
      </w:r>
      <w:proofErr w:type="gramStart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функции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9AEDDA0" wp14:editId="67B97AEF">
            <wp:extent cx="419100" cy="247650"/>
            <wp:effectExtent l="0" t="0" r="0" b="0"/>
            <wp:docPr id="207" name="Рисунок 207" descr="F(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F(t)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случайную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точку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4791C37" wp14:editId="4B943BEF">
            <wp:extent cx="152400" cy="114300"/>
            <wp:effectExtent l="0" t="0" r="0" b="0"/>
            <wp:docPr id="208" name="Рисунок 208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r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то мы сможем получить </w:t>
      </w:r>
      <w:bookmarkStart w:id="56" w:name="keyword3"/>
      <w:bookmarkEnd w:id="56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значение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величины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53C42B2" wp14:editId="12F416F8">
            <wp:extent cx="133350" cy="161925"/>
            <wp:effectExtent l="0" t="0" r="0" b="9525"/>
            <wp:docPr id="209" name="Рисунок 209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t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такое, что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3D782E7" wp14:editId="305061FF">
            <wp:extent cx="828675" cy="247650"/>
            <wp:effectExtent l="0" t="0" r="9525" b="0"/>
            <wp:docPr id="210" name="Рисунок 210" descr="F(t) =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F(t) = r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Как известно,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функция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распределения есть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вероятность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того, что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 xml:space="preserve">случайная </w:t>
      </w:r>
      <w:proofErr w:type="gramStart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величина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DC5A265" wp14:editId="3B09C840">
            <wp:extent cx="171450" cy="190500"/>
            <wp:effectExtent l="0" t="0" r="0" b="0"/>
            <wp:docPr id="211" name="Рисунок 211" descr="t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t_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не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превысит своего некоторого значения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1F3EBA9" wp14:editId="3CDFBE1B">
            <wp:extent cx="133350" cy="161925"/>
            <wp:effectExtent l="0" t="0" r="0" b="9525"/>
            <wp:docPr id="212" name="Рисунок 21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t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т. е.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5A48CB0" wp14:editId="5719643E">
            <wp:extent cx="1543050" cy="247650"/>
            <wp:effectExtent l="0" t="0" r="0" b="0"/>
            <wp:docPr id="213" name="Рисунок 213" descr="F(t) = P(t_0 &lt; 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F(t) = P(t_0 &lt; t)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На основе заданной функции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распределения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4B5EAB1" wp14:editId="34FB473C">
            <wp:extent cx="419100" cy="247650"/>
            <wp:effectExtent l="0" t="0" r="0" b="0"/>
            <wp:docPr id="214" name="Рисунок 214" descr="F(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F(t)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существует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однозначное соответствие между значением аргумента функции и значением самой функции, что позволяет записать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выражение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1F96F54" wp14:editId="50AE85F7">
            <wp:extent cx="3028950" cy="247650"/>
            <wp:effectExtent l="0" t="0" r="0" b="0"/>
            <wp:docPr id="215" name="Рисунок 215" descr="F(t) = P(t0 &lt; t) = P(R &lt; F(t)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F(t) = P(t0 &lt; t) = P(R &lt; F(t))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где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930B9FD" wp14:editId="0E81D09F">
            <wp:extent cx="219075" cy="171450"/>
            <wp:effectExtent l="0" t="0" r="9525" b="0"/>
            <wp:docPr id="216" name="Рисунок 216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R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случайная величина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равномерно распределенная в интервале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D5BFBE5" wp14:editId="7CED75A4">
            <wp:extent cx="419100" cy="247650"/>
            <wp:effectExtent l="0" t="0" r="0" b="0"/>
            <wp:docPr id="217" name="Рисунок 217" descr="[0; 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[0; 1]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Используя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соотношение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CDB69FD" wp14:editId="4CAE9144">
            <wp:extent cx="1514475" cy="247650"/>
            <wp:effectExtent l="0" t="0" r="0" b="0"/>
            <wp:docPr id="218" name="Рисунок 218" descr="f(t) = dF(t)/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f(t) = dF(t)/dt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можно записать функцию распределения случайной величины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87DFB09" wp14:editId="4050AF3E">
            <wp:extent cx="133350" cy="161925"/>
            <wp:effectExtent l="0" t="0" r="0" b="9525"/>
            <wp:docPr id="219" name="Рисунок 219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t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5"/>
        <w:gridCol w:w="565"/>
      </w:tblGrid>
      <w:tr w:rsidR="00A12CA5" w:rsidRPr="00A12CA5" w:rsidTr="00A12C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2CA5" w:rsidRPr="00A12CA5" w:rsidRDefault="00A12CA5" w:rsidP="00A1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C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143FF0" wp14:editId="5626FA6F">
                  <wp:extent cx="5419725" cy="819150"/>
                  <wp:effectExtent l="0" t="0" r="9525" b="0"/>
                  <wp:docPr id="220" name="Рисунок 220" descr="F(t)=P(t_{0} &lt; t)=\int\limits_{0}^{t} f(\tau)d\tau =P(R&lt;F(t))=\int\limits_{0}^{F(t)} f(r)d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F(t)=P(t_{0} &lt; t)=\int\limits_{0}^{t} f(\tau)d\tau =P(R&lt;F(t))=\int\limits_{0}^{F(t)} f(r)d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2CA5" w:rsidRPr="00A12CA5" w:rsidRDefault="00A12CA5" w:rsidP="00A12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( 3.1)</w:t>
            </w:r>
          </w:p>
        </w:tc>
      </w:tr>
    </w:tbl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Таким образом, последовательность случайных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чисел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7E5D8D0" wp14:editId="5FBAD18C">
            <wp:extent cx="828675" cy="161925"/>
            <wp:effectExtent l="0" t="0" r="9525" b="9525"/>
            <wp:docPr id="221" name="Рисунок 221" descr="r_1, r_2,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r_1, r_2, …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принадлежащая интервалу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7BBA2B7" wp14:editId="5914C0DE">
            <wp:extent cx="419100" cy="247650"/>
            <wp:effectExtent l="0" t="0" r="0" b="0"/>
            <wp:docPr id="222" name="Рисунок 222" descr="[0; 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[0; 1]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преобразуется в последовательность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45E29C4" wp14:editId="6DABEFD4">
            <wp:extent cx="781050" cy="200025"/>
            <wp:effectExtent l="0" t="0" r="0" b="9525"/>
            <wp:docPr id="223" name="Рисунок 223" descr="t_1, t_2,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t_1, t_2, …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которая имеет заданную функцию распределения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B74EB2B" wp14:editId="1383B7AA">
            <wp:extent cx="419100" cy="247650"/>
            <wp:effectExtent l="0" t="0" r="0" b="0"/>
            <wp:docPr id="224" name="Рисунок 224" descr="F(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F(t)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и, соответственно, функцию плотности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F6E957B" wp14:editId="5865760B">
            <wp:extent cx="390525" cy="247650"/>
            <wp:effectExtent l="0" t="0" r="9525" b="0"/>
            <wp:docPr id="225" name="Рисунок 225" descr="f(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f(t)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Метод обратной функции нельзя применять напрямую к непрерывным распределениям, для которых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функция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распределения не может быть выражена в квадратурах от соответствующей функции плотности. Типичными примерами такого рода являются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нормальное распределение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гамма-распределение, логарифмически-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нормальное распределение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а также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дискретное распределение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Пуассона. В таких случаях для получения выборок случайных чисел можно воспользоваться одним из следующих методов:</w:t>
      </w:r>
    </w:p>
    <w:p w:rsidR="00A12CA5" w:rsidRPr="00A12CA5" w:rsidRDefault="00A12CA5" w:rsidP="00A12CA5">
      <w:pPr>
        <w:numPr>
          <w:ilvl w:val="0"/>
          <w:numId w:val="10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аппроксимацией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непрерывной функции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06966C1" wp14:editId="19F403EF">
            <wp:extent cx="419100" cy="247650"/>
            <wp:effectExtent l="0" t="0" r="0" b="0"/>
            <wp:docPr id="226" name="Рисунок 226" descr="F(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F(t)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дискретной функцией распределения;</w:t>
      </w:r>
    </w:p>
    <w:p w:rsidR="00A12CA5" w:rsidRPr="00A12CA5" w:rsidRDefault="00A12CA5" w:rsidP="00A12CA5">
      <w:pPr>
        <w:numPr>
          <w:ilvl w:val="0"/>
          <w:numId w:val="10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получением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 помощью статистических соотношений необходимой информации на основе других распределений, имеющих простую аналитическую форму.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Например, в случае второго метода,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случайная величина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подчиняющаяся распределению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Эрланга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697B023" wp14:editId="59DB5119">
            <wp:extent cx="171450" cy="180975"/>
            <wp:effectExtent l="0" t="0" r="0" b="9525"/>
            <wp:docPr id="227" name="Рисунок 227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k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го порядка (или гамма-распределению с целочисленным параметром), представляет собой сумму экспоненциально распределенных случайных величин, а время между наступлениями событий в пуассоновском процессе также распределено экспоненциально.</w:t>
      </w:r>
    </w:p>
    <w:p w:rsidR="00A12CA5" w:rsidRPr="00A12CA5" w:rsidRDefault="00A12CA5" w:rsidP="00A12CA5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A12CA5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Практическая часть</w:t>
      </w:r>
    </w:p>
    <w:p w:rsidR="00A12CA5" w:rsidRPr="00A12CA5" w:rsidRDefault="00A12CA5" w:rsidP="00A12CA5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r w:rsidRPr="00A12CA5">
        <w:rPr>
          <w:rFonts w:ascii="Tahoma" w:eastAsia="Times New Roman" w:hAnsi="Tahoma" w:cs="Tahoma"/>
          <w:b/>
          <w:bCs/>
          <w:color w:val="000000"/>
          <w:lang w:eastAsia="ru-RU"/>
        </w:rPr>
        <w:t>1. Формирование выборки случайных чисел с равномерным распределением в заданном интервале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 xml:space="preserve">Равномерно распределенная случайная величина в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интервале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44D0721" wp14:editId="566EA0C0">
            <wp:extent cx="419100" cy="247650"/>
            <wp:effectExtent l="0" t="0" r="0" b="0"/>
            <wp:docPr id="228" name="Рисунок 228" descr="[a; b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[a; b]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имеет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функцию плотности</w:t>
      </w:r>
    </w:p>
    <w:p w:rsidR="00A12CA5" w:rsidRPr="00A12CA5" w:rsidRDefault="00A12CA5" w:rsidP="00A12CA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A1763B7" wp14:editId="44F7898C">
            <wp:extent cx="1228725" cy="476250"/>
            <wp:effectExtent l="0" t="0" r="9525" b="0"/>
            <wp:docPr id="229" name="Рисунок 229" descr="f(t)=\frac{1}{b-a}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f(t)=\frac{1}{b-a}.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Определим функцию распределения в соответствии с (1.1) и приравняем случайному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числу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E593E84" wp14:editId="45BCF6FF">
            <wp:extent cx="219075" cy="171450"/>
            <wp:effectExtent l="0" t="0" r="9525" b="0"/>
            <wp:docPr id="230" name="Рисунок 2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R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равномерно распределенному в интервале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0C04264" wp14:editId="7B2FA5CA">
            <wp:extent cx="419100" cy="247650"/>
            <wp:effectExtent l="0" t="0" r="0" b="0"/>
            <wp:docPr id="231" name="Рисунок 231" descr="[0; 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[0; 1]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93"/>
        <w:gridCol w:w="362"/>
      </w:tblGrid>
      <w:tr w:rsidR="00A12CA5" w:rsidRPr="00A12CA5" w:rsidTr="00A12C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2CA5" w:rsidRPr="00A12CA5" w:rsidRDefault="00A12CA5" w:rsidP="00A1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C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BFDAA9" wp14:editId="31E7C1E3">
                  <wp:extent cx="6819900" cy="771525"/>
                  <wp:effectExtent l="0" t="0" r="0" b="9525"/>
                  <wp:docPr id="232" name="Рисунок 232" descr="F(t)=R=\int\limits_{a}^{t} \frac{d\tau}{b-a}=\left.\frac{\tau}{b-a}\right|_{a}^{t}=\frac{t}{b-a}-\frac{a}{b-a}=\frac{t-a}{b-a};\Rightarrow t=a+(b-a)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F(t)=R=\int\limits_{a}^{t} \frac{d\tau}{b-a}=\left.\frac{\tau}{b-a}\right|_{a}^{t}=\frac{t}{b-a}-\frac{a}{b-a}=\frac{t-a}{b-a};\Rightarrow t=a+(b-a)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2CA5" w:rsidRPr="00A12CA5" w:rsidRDefault="00A12CA5" w:rsidP="00A12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( 3.2)</w:t>
            </w:r>
          </w:p>
        </w:tc>
      </w:tr>
    </w:tbl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Если требуется сформировать выборку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из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D344131" wp14:editId="34A875A9">
            <wp:extent cx="228600" cy="171450"/>
            <wp:effectExtent l="0" t="0" r="0" b="0"/>
            <wp:docPr id="233" name="Рисунок 233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N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случайных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чисел из интервала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8B5A653" wp14:editId="40F6D0EF">
            <wp:extent cx="419100" cy="247650"/>
            <wp:effectExtent l="0" t="0" r="0" b="0"/>
            <wp:docPr id="234" name="Рисунок 234" descr="[a; b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[a; b]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то выражение (3.2) перепишем в виде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5"/>
        <w:gridCol w:w="565"/>
      </w:tblGrid>
      <w:tr w:rsidR="00A12CA5" w:rsidRPr="00A12CA5" w:rsidTr="00A12C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2CA5" w:rsidRPr="00A12CA5" w:rsidRDefault="00A12CA5" w:rsidP="00A1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C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BAC0D3" wp14:editId="191B8489">
                  <wp:extent cx="2609850" cy="266700"/>
                  <wp:effectExtent l="0" t="0" r="0" b="0"/>
                  <wp:docPr id="235" name="Рисунок 235" descr="t_{i}=a+(b-a)R_{i},\mbox{  }i=\overline{1,N}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t_{i}=a+(b-a)R_{i},\mbox{  }i=\overline{1,N}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2CA5" w:rsidRPr="00A12CA5" w:rsidRDefault="00A12CA5" w:rsidP="00A12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( 3.3)</w:t>
            </w:r>
          </w:p>
        </w:tc>
      </w:tr>
    </w:tbl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 системе MATLAB случайные числа, равномерно распределенные в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интервале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6845676" wp14:editId="441FE9EA">
            <wp:extent cx="419100" cy="247650"/>
            <wp:effectExtent l="0" t="0" r="0" b="0"/>
            <wp:docPr id="236" name="Рисунок 236" descr="[0; 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[0; 1]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формируются встроенной функцией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DF5D7CA" wp14:editId="0E86BB77">
            <wp:extent cx="514350" cy="180975"/>
            <wp:effectExtent l="0" t="0" r="0" b="9525"/>
            <wp:docPr id="237" name="Рисунок 237" descr="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rand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(см.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B644203" wp14:editId="46A0368E">
            <wp:extent cx="914400" cy="219075"/>
            <wp:effectExtent l="0" t="0" r="0" b="9525"/>
            <wp:docPr id="238" name="Рисунок 238" descr="help 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elp rand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).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Рассмотрим следующий пример формирования выборки случайных чисел в системе MATLAB.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Пример 1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Сформируйте 20 случайных чисел с равномерным распределением из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интервала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04560EF" wp14:editId="08E1F537">
            <wp:extent cx="419100" cy="247650"/>
            <wp:effectExtent l="0" t="0" r="0" b="0"/>
            <wp:docPr id="239" name="Рисунок 239" descr="[2; 5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[2; 5]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Программный код решения примера (возможно, в командном окне MATLAB):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 = 2; b = 5; N = 20;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t20 = a + (b - a)*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rand(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N,1)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Задание 1</w:t>
      </w:r>
    </w:p>
    <w:p w:rsidR="00A12CA5" w:rsidRPr="00A12CA5" w:rsidRDefault="00A12CA5" w:rsidP="00A12CA5">
      <w:pPr>
        <w:numPr>
          <w:ilvl w:val="0"/>
          <w:numId w:val="1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Рассчитайте теоретическое значение математического ожидания случайной величины, равномерно распределенной в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интервале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0A45D69" wp14:editId="147FD243">
            <wp:extent cx="419100" cy="247650"/>
            <wp:effectExtent l="0" t="0" r="0" b="0"/>
            <wp:docPr id="240" name="Рисунок 240" descr="[2; 5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[2; 5]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Рассчитайте среднее значение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величины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CA03B8B" wp14:editId="1A1C8358">
            <wp:extent cx="295275" cy="171450"/>
            <wp:effectExtent l="0" t="0" r="9525" b="0"/>
            <wp:docPr id="241" name="Рисунок 241" descr="t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t20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при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трехкратном обращении к программе. Сравните результаты.</w:t>
      </w:r>
    </w:p>
    <w:p w:rsidR="00A12CA5" w:rsidRPr="00A12CA5" w:rsidRDefault="00A12CA5" w:rsidP="00A12CA5">
      <w:pPr>
        <w:numPr>
          <w:ilvl w:val="0"/>
          <w:numId w:val="1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Постройте функцию распределения случайной величины из интервала по сформированной выборке.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Интервал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A1926C3" wp14:editId="0CB6F49E">
            <wp:extent cx="419100" cy="247650"/>
            <wp:effectExtent l="0" t="0" r="0" b="0"/>
            <wp:docPr id="242" name="Рисунок 242" descr="[a; b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[a; b]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примите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следующим (в соответствии с номером компьютера, за которым выполняется лабораторная работа):</w:t>
      </w:r>
    </w:p>
    <w:p w:rsidR="00A12CA5" w:rsidRPr="00A12CA5" w:rsidRDefault="00A12CA5" w:rsidP="00A12CA5">
      <w:pPr>
        <w:numPr>
          <w:ilvl w:val="0"/>
          <w:numId w:val="11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630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№1: [–1; 1.1]; №2: [–0.2; 2.2]; №3: [–3; 3.3]; №4: [–4.4; 6.6];  №5: [–5, 5.5]; 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630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№6: [–6.6, –3.3]; №7: [–7, 8]; №8: [–8, 8.8]; №9: [–9, 9]; №10: [–10.1, 10.1].</w:t>
      </w:r>
    </w:p>
    <w:p w:rsidR="00A12CA5" w:rsidRPr="00A12CA5" w:rsidRDefault="00A12CA5" w:rsidP="00A12CA5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57" w:name="sect4"/>
      <w:bookmarkEnd w:id="57"/>
      <w:r w:rsidRPr="00A12CA5">
        <w:rPr>
          <w:rFonts w:ascii="Tahoma" w:eastAsia="Times New Roman" w:hAnsi="Tahoma" w:cs="Tahoma"/>
          <w:b/>
          <w:bCs/>
          <w:color w:val="000000"/>
          <w:lang w:eastAsia="ru-RU"/>
        </w:rPr>
        <w:t>2. Формирование выборки случайных чисел с экспоненциальным распределением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 xml:space="preserve">Функция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плотности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1F0EF23" wp14:editId="3D0E4D08">
            <wp:extent cx="390525" cy="247650"/>
            <wp:effectExtent l="0" t="0" r="9525" b="0"/>
            <wp:docPr id="243" name="Рисунок 243" descr="f(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f(t)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экспоненциального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распределения случайной величины и функция распределения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3130BEC" wp14:editId="5D7F6621">
            <wp:extent cx="419100" cy="247650"/>
            <wp:effectExtent l="0" t="0" r="0" b="0"/>
            <wp:docPr id="244" name="Рисунок 244" descr="F(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F(t)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даются формулами</w:t>
      </w:r>
    </w:p>
    <w:p w:rsidR="00A12CA5" w:rsidRPr="00A12CA5" w:rsidRDefault="00A12CA5" w:rsidP="00A12CA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CBD4064" wp14:editId="78ED41AD">
            <wp:extent cx="3133725" cy="276225"/>
            <wp:effectExtent l="0" t="0" r="9525" b="9525"/>
            <wp:docPr id="245" name="Рисунок 245" descr="f(t)=\lambda e^{-\lambda t},\qquad F(t)=1-e^{-\lambda t}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f(t)=\lambda e^{-\lambda t},\qquad F(t)=1-e^{-\lambda t},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где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35C0648" wp14:editId="7BE5B9D5">
            <wp:extent cx="190500" cy="180975"/>
            <wp:effectExtent l="0" t="0" r="0" b="9525"/>
            <wp:docPr id="246" name="Рисунок 246" descr="\lam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\lambda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параметр экспоненциального распределения, имеющий размерность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C69DCB6" wp14:editId="19C57B08">
            <wp:extent cx="304800" cy="200025"/>
            <wp:effectExtent l="0" t="0" r="0" b="9525"/>
            <wp:docPr id="247" name="Рисунок 247" descr="с^{-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с^{-1}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 соответствии с методом обратной функции запишем откуда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найдем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44502D1" wp14:editId="3D097BF4">
            <wp:extent cx="133350" cy="161925"/>
            <wp:effectExtent l="0" t="0" r="0" b="9525"/>
            <wp:docPr id="248" name="Рисунок 24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t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  <w:proofErr w:type="gramEnd"/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5"/>
        <w:gridCol w:w="565"/>
      </w:tblGrid>
      <w:tr w:rsidR="00A12CA5" w:rsidRPr="00A12CA5" w:rsidTr="00A12C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2CA5" w:rsidRPr="00A12CA5" w:rsidRDefault="00A12CA5" w:rsidP="00A1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C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89D775" wp14:editId="40EFA796">
                  <wp:extent cx="1657350" cy="457200"/>
                  <wp:effectExtent l="0" t="0" r="0" b="0"/>
                  <wp:docPr id="249" name="Рисунок 249" descr="t=-\frac{1}{\lambda}\ell n (1-R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t=-\frac{1}{\lambda}\ell n (1-R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2CA5" w:rsidRPr="00A12CA5" w:rsidRDefault="00A12CA5" w:rsidP="00A12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( 3.4)</w:t>
            </w:r>
          </w:p>
        </w:tc>
      </w:tr>
    </w:tbl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Известно, что функция случайной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величины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11B5A94" wp14:editId="79264C25">
            <wp:extent cx="219075" cy="171450"/>
            <wp:effectExtent l="0" t="0" r="9525" b="0"/>
            <wp:docPr id="250" name="Рисунок 2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R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имеет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такое же распределение, что и сама случайная величина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16EA6A5" wp14:editId="470F3264">
            <wp:extent cx="219075" cy="171450"/>
            <wp:effectExtent l="0" t="0" r="9525" b="0"/>
            <wp:docPr id="251" name="Рисунок 25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R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Поэтому (3.4) представим в виде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5"/>
        <w:gridCol w:w="565"/>
      </w:tblGrid>
      <w:tr w:rsidR="00A12CA5" w:rsidRPr="00A12CA5" w:rsidTr="00A12C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2CA5" w:rsidRPr="00A12CA5" w:rsidRDefault="00A12CA5" w:rsidP="00A1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C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C01B3" wp14:editId="770B256B">
                  <wp:extent cx="2657475" cy="457200"/>
                  <wp:effectExtent l="0" t="0" r="9525" b="0"/>
                  <wp:docPr id="252" name="Рисунок 252" descr="t_{i}=-\frac{1}{\lambda}\ell n (R_{i}),\qquad i=\overline{1,N}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t_{i}=-\frac{1}{\lambda}\ell n (R_{i}),\qquad i=\overline{1,N}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2CA5" w:rsidRPr="00A12CA5" w:rsidRDefault="00A12CA5" w:rsidP="00A12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( 3.5)</w:t>
            </w:r>
          </w:p>
        </w:tc>
      </w:tr>
    </w:tbl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Рассмотрим пример формирования выборки случайных чисел с экспоненциальным распределением в MATLAB.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Пример 2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Сформируйте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ADA103D" wp14:editId="06EA9AE0">
            <wp:extent cx="695325" cy="171450"/>
            <wp:effectExtent l="0" t="0" r="9525" b="0"/>
            <wp:docPr id="253" name="Рисунок 253" descr="N =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N = 20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случайных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чисел с экспоненциальным распределением по методу обратной функции.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Программный код решения примера: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 = 0.25; N = 20;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texp20 = -1/L*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log(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rand(N,1))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Если воспользоваться встроенной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функцией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AADB054" wp14:editId="12730AA2">
            <wp:extent cx="733425" cy="219075"/>
            <wp:effectExtent l="0" t="0" r="9525" b="9525"/>
            <wp:docPr id="254" name="Рисунок 254" descr="expr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exprnd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см.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4525AE3" wp14:editId="2924ED1F">
            <wp:extent cx="1133475" cy="219075"/>
            <wp:effectExtent l="0" t="0" r="9525" b="9525"/>
            <wp:docPr id="255" name="Рисунок 255" descr="help expr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elp exprnd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) системы MATLAB, то будем иметь следующий программный код: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 = 0.25; N = 20;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texp20M = </w:t>
      </w: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exprnd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1/L,N,1)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Следует обратить внимание, что аргументом функции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exprnd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является величина математического ожидания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(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6757E2C" wp14:editId="11E7DA26">
            <wp:extent cx="857250" cy="247650"/>
            <wp:effectExtent l="0" t="0" r="0" b="0"/>
            <wp:docPr id="256" name="Рисунок 256" descr="М = 1/\lam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М = 1/\lambda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)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экспоненциального распределения.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приведенных программ результаты их выполнения не приводятся, так как они будут различными при каждом выполнении программы.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системе MATLAB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эмпирическую функцию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распределения можно построить с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помощью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476314D" wp14:editId="79E96A22">
            <wp:extent cx="704850" cy="219075"/>
            <wp:effectExtent l="0" t="0" r="0" b="9525"/>
            <wp:docPr id="257" name="Рисунок 257" descr="cdf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cdfplot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см.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54E5693" wp14:editId="6E32A026">
            <wp:extent cx="1114425" cy="219075"/>
            <wp:effectExtent l="0" t="0" r="0" b="9525"/>
            <wp:docPr id="258" name="Рисунок 258" descr="help cdf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elp cdfplot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). Тогда программа формирования и построения функции распределения примет следующий вид: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clear,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clc</w:t>
      </w:r>
      <w:proofErr w:type="spell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 = 0.25; N = 20;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texp20  =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–1/L*log(rand(N,1));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cdfplot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(texp20), %% специальная графическая функция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title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'\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bf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Функция экспоненциального распределения');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lastRenderedPageBreak/>
        <w:t>xlabel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'\bf - - - - - - - t - - - - - - - ');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ylabel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'\bf F(t)');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Примечание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Моделирование случайной величины с экспоненциальным распределением и заданным параметром можно произвести, взяв за основу моделирование случайной величины с экспоненциальным распределением и параметром, равным единице </w:t>
      </w:r>
      <w:hyperlink r:id="rId216" w:anchor="literature.21" w:history="1">
        <w:r w:rsidRPr="00A12CA5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[21]</w:t>
        </w:r>
      </w:hyperlink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В этом случае поступают следующим образом:</w:t>
      </w:r>
    </w:p>
    <w:p w:rsidR="00A12CA5" w:rsidRPr="00A12CA5" w:rsidRDefault="00A12CA5" w:rsidP="00A12CA5">
      <w:pPr>
        <w:numPr>
          <w:ilvl w:val="0"/>
          <w:numId w:val="1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генерируют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значения случайной величины, распределенной по экспоненциальному закону с параметром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95C2C21" wp14:editId="4069A8D0">
            <wp:extent cx="533400" cy="180975"/>
            <wp:effectExtent l="0" t="0" r="0" b="9525"/>
            <wp:docPr id="259" name="Рисунок 259" descr="\lambda =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\lambda = 1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;</w:t>
      </w:r>
    </w:p>
    <w:p w:rsidR="00A12CA5" w:rsidRPr="00A12CA5" w:rsidRDefault="00A12CA5" w:rsidP="00A12CA5">
      <w:pPr>
        <w:numPr>
          <w:ilvl w:val="0"/>
          <w:numId w:val="1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находят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произведение полученного значения и математического ожидания случайной величины, у которой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015C907" wp14:editId="1332ECFF">
            <wp:extent cx="533400" cy="219075"/>
            <wp:effectExtent l="0" t="0" r="0" b="9525"/>
            <wp:docPr id="260" name="Рисунок 260" descr="\lambda \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\lambda \ne 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Математическое ожидание экспоненциально распределенной величины обратно пропорционально параметру.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Задание 2</w:t>
      </w:r>
    </w:p>
    <w:p w:rsidR="00A12CA5" w:rsidRPr="00A12CA5" w:rsidRDefault="00A12CA5" w:rsidP="00A12CA5">
      <w:pPr>
        <w:numPr>
          <w:ilvl w:val="0"/>
          <w:numId w:val="1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Постройте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эмпирическую функцию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плотности экспоненциального распределения по сформированному массиву случайных чисел.</w:t>
      </w:r>
    </w:p>
    <w:p w:rsidR="00A12CA5" w:rsidRPr="00A12CA5" w:rsidRDefault="00A12CA5" w:rsidP="00A12CA5">
      <w:pPr>
        <w:numPr>
          <w:ilvl w:val="0"/>
          <w:numId w:val="1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Постройте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эмпирическую функцию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распределения по сформированному массиву случайных чисел без применения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функции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ECDDF9F" wp14:editId="725F3A0A">
            <wp:extent cx="704850" cy="219075"/>
            <wp:effectExtent l="0" t="0" r="0" b="9525"/>
            <wp:docPr id="261" name="Рисунок 261" descr="cdf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dfplot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</w:p>
    <w:p w:rsidR="00A12CA5" w:rsidRPr="00A12CA5" w:rsidRDefault="00A12CA5" w:rsidP="00A12CA5">
      <w:pPr>
        <w:numPr>
          <w:ilvl w:val="0"/>
          <w:numId w:val="1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Сравните выборку случайных чисел, распределенных по экспоненциальному закону с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параметром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B089494" wp14:editId="09BDCAAE">
            <wp:extent cx="781050" cy="180975"/>
            <wp:effectExtent l="0" t="0" r="0" b="9525"/>
            <wp:docPr id="262" name="Рисунок 262" descr="\lambda = 0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\lambda = 0.25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 выборку чисел, полученных для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338C5FB" wp14:editId="522B2F8C">
            <wp:extent cx="533400" cy="180975"/>
            <wp:effectExtent l="0" t="0" r="0" b="9525"/>
            <wp:docPr id="263" name="Рисунок 263" descr="\lambda =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\lambda = 1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с последующим преобразованием — умножением математического ожидания на массив сформированных чисел, для которых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41034AE" wp14:editId="22F77D9C">
            <wp:extent cx="781050" cy="180975"/>
            <wp:effectExtent l="0" t="0" r="0" b="9525"/>
            <wp:docPr id="264" name="Рисунок 264" descr="\lambda = 0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\lambda = 0.25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A12CA5" w:rsidRPr="00A12CA5" w:rsidRDefault="00A12CA5" w:rsidP="00A12CA5">
      <w:pPr>
        <w:numPr>
          <w:ilvl w:val="0"/>
          <w:numId w:val="1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Сформируйте выборку случайных чисел с экспоненциальным распределением по формуле (3.5) с помощью операторов цикла.</w:t>
      </w:r>
    </w:p>
    <w:p w:rsidR="00A12CA5" w:rsidRPr="00A12CA5" w:rsidRDefault="00A12CA5" w:rsidP="00A12CA5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494949"/>
          <w:sz w:val="18"/>
          <w:szCs w:val="18"/>
          <w:lang w:eastAsia="ru-RU"/>
        </w:rPr>
      </w:pPr>
    </w:p>
    <w:p w:rsidR="00A12CA5" w:rsidRPr="00A12CA5" w:rsidRDefault="00A12CA5" w:rsidP="00A12CA5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r w:rsidRPr="00A12CA5">
        <w:rPr>
          <w:rFonts w:ascii="Tahoma" w:eastAsia="Times New Roman" w:hAnsi="Tahoma" w:cs="Tahoma"/>
          <w:b/>
          <w:bCs/>
          <w:color w:val="000000"/>
          <w:lang w:eastAsia="ru-RU"/>
        </w:rPr>
        <w:t xml:space="preserve">3. Формирование нормально распределенных случайных чисел по методу бокса и </w:t>
      </w:r>
      <w:proofErr w:type="spellStart"/>
      <w:r w:rsidRPr="00A12CA5">
        <w:rPr>
          <w:rFonts w:ascii="Tahoma" w:eastAsia="Times New Roman" w:hAnsi="Tahoma" w:cs="Tahoma"/>
          <w:b/>
          <w:bCs/>
          <w:color w:val="000000"/>
          <w:lang w:eastAsia="ru-RU"/>
        </w:rPr>
        <w:t>маллера</w:t>
      </w:r>
      <w:proofErr w:type="spellEnd"/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соответствии с методом Бокса–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Маллера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случайные числа формируются парами с математическим ожиданием, близким к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значению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6E68324" wp14:editId="61DCE6CD">
            <wp:extent cx="590550" cy="171450"/>
            <wp:effectExtent l="0" t="0" r="0" b="0"/>
            <wp:docPr id="265" name="Рисунок 265" descr="m =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m = 0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 средним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квадратическим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отклонением, близким к единице, т. е.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441AB35" wp14:editId="03CBBE21">
            <wp:extent cx="504825" cy="171450"/>
            <wp:effectExtent l="0" t="0" r="9525" b="0"/>
            <wp:docPr id="266" name="Рисунок 266" descr="s =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s = 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A12CA5" w:rsidRPr="00A12CA5" w:rsidRDefault="00A12CA5" w:rsidP="00A12CA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651F3C1" wp14:editId="56DFA194">
            <wp:extent cx="4791075" cy="247650"/>
            <wp:effectExtent l="0" t="0" r="9525" b="0"/>
            <wp:docPr id="267" name="Рисунок 267" descr="z_{1}=-2\ell nR_{1}\cos(2\pi R_{2});\qquad z_{2}=-2\ell nR_{1}\sin(2\pi R_{2})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z_{1}=-2\ell nR_{1}\cos(2\pi R_{2});\qquad z_{2}=-2\ell nR_{1}\sin(2\pi R_{2}),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где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1013BB5" wp14:editId="1E9E3A89">
            <wp:extent cx="266700" cy="200025"/>
            <wp:effectExtent l="0" t="0" r="0" b="9525"/>
            <wp:docPr id="268" name="Рисунок 268" descr="R_{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R_{1}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75C6DB0" wp14:editId="4ADF3037">
            <wp:extent cx="266700" cy="200025"/>
            <wp:effectExtent l="0" t="0" r="0" b="9525"/>
            <wp:docPr id="269" name="Рисунок 269" descr="R_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R_{2}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случайные числа из интервала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FE8D818" wp14:editId="45BFFFF5">
            <wp:extent cx="466725" cy="247650"/>
            <wp:effectExtent l="0" t="0" r="9525" b="0"/>
            <wp:docPr id="270" name="Рисунок 270" descr="(0;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(0; 1)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 равномерным распределением.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Выборка случайных чисел, сформированная по методу Бокса–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Маллера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может центрироваться с целью получения параметров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нормального закона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практически равным своим теоретическим значениям стандартного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нормального закона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т.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е.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2B704C9" wp14:editId="3E3DFE59">
            <wp:extent cx="590550" cy="171450"/>
            <wp:effectExtent l="0" t="0" r="0" b="0"/>
            <wp:docPr id="271" name="Рисунок 271" descr="m =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m = 0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23F545B" wp14:editId="3D8E6798">
            <wp:extent cx="504825" cy="171450"/>
            <wp:effectExtent l="0" t="0" r="9525" b="0"/>
            <wp:docPr id="272" name="Рисунок 272" descr="s =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s = 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Пример 3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Сформируйте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2940FE4" wp14:editId="0B120762">
            <wp:extent cx="790575" cy="171450"/>
            <wp:effectExtent l="0" t="0" r="9525" b="0"/>
            <wp:docPr id="273" name="Рисунок 273" descr="N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N = 500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случайных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чисел в соответствии со стандартным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нормальным законом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Программный код решения примера: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clear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clc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      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N = 500; 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z1 = -2*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log(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rand(N,1)).*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cos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(2*pi*rand(N,1));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z2 = -2*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log(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rand(N,1)).*sin(2*pi*rand(N,1));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z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sort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([z1;z2]);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%-------------- Средняя величина---------------------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lastRenderedPageBreak/>
        <w:t>mz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sum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(z)/(2*N);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'\n\t m = %g\n',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mz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%-------------- Стандартное отклонение ------------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stz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sqrt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sum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((z-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mz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).^2)/(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length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(z)-1));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'\t s = %g\n',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stz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%--------------- Нормализованные данные ----------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zz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(z-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mz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)/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stz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mzN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sum(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zz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)/(2*N);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'\t m = %g\n',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mzN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stzN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sqrt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(sum((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zz-mzN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).^2)/(2*N-1));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'\t s = %g\n',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stzN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Задание 3</w:t>
      </w:r>
    </w:p>
    <w:p w:rsidR="00A12CA5" w:rsidRPr="00A12CA5" w:rsidRDefault="00A12CA5" w:rsidP="00A12CA5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 программе примените циклические операции расчета средних значений и средних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квадратических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отклонений.</w:t>
      </w:r>
    </w:p>
    <w:p w:rsidR="00A12CA5" w:rsidRPr="00A12CA5" w:rsidRDefault="00A12CA5" w:rsidP="00A12CA5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Рассчитайте параметры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нормального закона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для сформированной выборки случайных чисел с помощью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функций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532465D" wp14:editId="03FB36ED">
            <wp:extent cx="571500" cy="114300"/>
            <wp:effectExtent l="0" t="0" r="0" b="0"/>
            <wp:docPr id="274" name="Рисунок 274" descr="m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mean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4C241E5" wp14:editId="712A2BC7">
            <wp:extent cx="352425" cy="180975"/>
            <wp:effectExtent l="0" t="0" r="9525" b="9525"/>
            <wp:docPr id="275" name="Рисунок 275" descr="s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std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сравните результаты.</w:t>
      </w:r>
    </w:p>
    <w:p w:rsidR="00A12CA5" w:rsidRPr="00A12CA5" w:rsidRDefault="00A12CA5" w:rsidP="00A12CA5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Постройте функцию плотности и функцию распределения для нормализованных данных. Сравните с функциями для данных, получаемых с помощью встроенной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функции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B669515" wp14:editId="61F09A47">
            <wp:extent cx="628650" cy="180975"/>
            <wp:effectExtent l="0" t="0" r="0" b="9525"/>
            <wp:docPr id="276" name="Рисунок 276" descr="ran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randn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</w:p>
    <w:p w:rsidR="00A12CA5" w:rsidRPr="00A12CA5" w:rsidRDefault="00A12CA5" w:rsidP="00A12CA5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Напишите программу формирования выборки случайных чисел, распределенных по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нормальному закону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в соответствии с методом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Марсальи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–Брея по следующему алгоритму:</w:t>
      </w:r>
    </w:p>
    <w:p w:rsidR="00A12CA5" w:rsidRPr="00A12CA5" w:rsidRDefault="00A12CA5" w:rsidP="00A12CA5">
      <w:pPr>
        <w:numPr>
          <w:ilvl w:val="1"/>
          <w:numId w:val="14"/>
        </w:numPr>
        <w:shd w:val="clear" w:color="auto" w:fill="FFFFFF"/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Генерируются два равномерно распределенных случайных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числа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9720486" wp14:editId="2BDACBB2">
            <wp:extent cx="285750" cy="171450"/>
            <wp:effectExtent l="0" t="0" r="0" b="0"/>
            <wp:docPr id="277" name="Рисунок 277" descr="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R1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6243D81" wp14:editId="49C3E497">
            <wp:extent cx="285750" cy="171450"/>
            <wp:effectExtent l="0" t="0" r="0" b="0"/>
            <wp:docPr id="278" name="Рисунок 278" descr="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R2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из интервала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75859DF" wp14:editId="5E5A4256">
            <wp:extent cx="419100" cy="247650"/>
            <wp:effectExtent l="0" t="0" r="0" b="0"/>
            <wp:docPr id="279" name="Рисунок 279" descr="[0; 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[0; 1]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A12CA5" w:rsidRPr="00A12CA5" w:rsidRDefault="00A12CA5" w:rsidP="00A12CA5">
      <w:pPr>
        <w:numPr>
          <w:ilvl w:val="1"/>
          <w:numId w:val="14"/>
        </w:numPr>
        <w:shd w:val="clear" w:color="auto" w:fill="FFFFFF"/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Формируются два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соотношения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37CC251" wp14:editId="79C09002">
            <wp:extent cx="2876550" cy="209550"/>
            <wp:effectExtent l="0" t="0" r="0" b="0"/>
            <wp:docPr id="280" name="Рисунок 280" descr="V1= –1 + 2R1, V2= –1 + 2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V1= –1 + 2R1, V2= –1 + 2R2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</w:p>
    <w:p w:rsidR="00A12CA5" w:rsidRPr="00A12CA5" w:rsidRDefault="00A12CA5" w:rsidP="00A12CA5">
      <w:pPr>
        <w:numPr>
          <w:ilvl w:val="1"/>
          <w:numId w:val="14"/>
        </w:numPr>
        <w:shd w:val="clear" w:color="auto" w:fill="FFFFFF"/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Составляется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сумма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4374C1B" wp14:editId="0F3AEC60">
            <wp:extent cx="1724025" cy="209550"/>
            <wp:effectExtent l="0" t="0" r="9525" b="0"/>
            <wp:docPr id="281" name="Рисунок 281" descr="S: S = V1^{2} + V2^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S: S = V1^{2} + V2^{2}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</w:p>
    <w:p w:rsidR="00A12CA5" w:rsidRPr="00A12CA5" w:rsidRDefault="00A12CA5" w:rsidP="00A12CA5">
      <w:pPr>
        <w:numPr>
          <w:ilvl w:val="1"/>
          <w:numId w:val="14"/>
        </w:numPr>
        <w:shd w:val="clear" w:color="auto" w:fill="FFFFFF"/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Если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86F87DE" wp14:editId="3C5F58E6">
            <wp:extent cx="561975" cy="200025"/>
            <wp:effectExtent l="0" t="0" r="9525" b="9525"/>
            <wp:docPr id="282" name="Рисунок 282" descr="S \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S \ge 1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то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пп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1-3 повторяются.</w:t>
      </w:r>
    </w:p>
    <w:p w:rsidR="00A12CA5" w:rsidRPr="00A12CA5" w:rsidRDefault="00A12CA5" w:rsidP="00A12CA5">
      <w:pPr>
        <w:numPr>
          <w:ilvl w:val="1"/>
          <w:numId w:val="14"/>
        </w:numPr>
        <w:shd w:val="clear" w:color="auto" w:fill="FFFFFF"/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Если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9BC243D" wp14:editId="234FC1B9">
            <wp:extent cx="552450" cy="171450"/>
            <wp:effectExtent l="0" t="0" r="0" b="0"/>
            <wp:docPr id="283" name="Рисунок 283" descr="S &lt;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S &lt; 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то вычисляется первая пара случайных чисел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1C73B23" wp14:editId="13A1FBD9">
            <wp:extent cx="200025" cy="171450"/>
            <wp:effectExtent l="0" t="0" r="9525" b="0"/>
            <wp:docPr id="284" name="Рисунок 284" descr="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t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33474AD" wp14:editId="1430B38E">
            <wp:extent cx="200025" cy="171450"/>
            <wp:effectExtent l="0" t="0" r="9525" b="0"/>
            <wp:docPr id="285" name="Рисунок 285" descr="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t2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A12CA5" w:rsidRPr="00A12CA5" w:rsidRDefault="00A12CA5" w:rsidP="00A12CA5">
      <w:pPr>
        <w:shd w:val="clear" w:color="auto" w:fill="FFFFFF"/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E6CC4D9" wp14:editId="632B0882">
            <wp:extent cx="3743325" cy="542925"/>
            <wp:effectExtent l="0" t="0" r="9525" b="9525"/>
            <wp:docPr id="286" name="Рисунок 286" descr="t1=V1\sqrt{\frac{-2\ell nS}{S}},\qquad t2=V2\sqrt{\frac{-2\ell nS}{S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t1=V1\sqrt{\frac{-2\ell nS}{S}},\qquad t2=V2\sqrt{\frac{-2\ell nS}{S}}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Для выборки случайных чисел, сформированных по методу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Марсальи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–Брея, рассчитать параметры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нормального закона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т. е. математическое ожидание (среднее) и среднее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квадратическое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отклонение (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стандартное отклонение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Примечание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Для формирования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выборки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DC894EC" wp14:editId="26297A50">
            <wp:extent cx="228600" cy="171450"/>
            <wp:effectExtent l="0" t="0" r="0" b="0"/>
            <wp:docPr id="287" name="Рисунок 287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X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нормально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распределенных случайных чисел с произвольными параметрами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305DE46" wp14:editId="17FBB365">
            <wp:extent cx="304800" cy="152400"/>
            <wp:effectExtent l="0" t="0" r="0" b="0"/>
            <wp:docPr id="288" name="Рисунок 288" descr="m_{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m_{x}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32D1AA3" wp14:editId="5B6A5436">
            <wp:extent cx="219075" cy="152400"/>
            <wp:effectExtent l="0" t="0" r="9525" b="0"/>
            <wp:docPr id="289" name="Рисунок 289" descr="s_{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s_{x}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следует воспользоваться формулой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5"/>
        <w:gridCol w:w="565"/>
      </w:tblGrid>
      <w:tr w:rsidR="00A12CA5" w:rsidRPr="00A12CA5" w:rsidTr="00A12C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2CA5" w:rsidRPr="00A12CA5" w:rsidRDefault="00A12CA5" w:rsidP="00A1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C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63DF0B" wp14:editId="1AA08755">
                  <wp:extent cx="1428750" cy="209550"/>
                  <wp:effectExtent l="0" t="0" r="0" b="0"/>
                  <wp:docPr id="290" name="Рисунок 290" descr="X=m_x+s_xZ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X=m_x+s_xZ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2CA5" w:rsidRPr="00A12CA5" w:rsidRDefault="00A12CA5" w:rsidP="00A12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( 3.6)</w:t>
            </w:r>
          </w:p>
        </w:tc>
      </w:tr>
    </w:tbl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где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6707E57" wp14:editId="4FFE61C5">
            <wp:extent cx="209550" cy="171450"/>
            <wp:effectExtent l="0" t="0" r="0" b="0"/>
            <wp:docPr id="291" name="Рисунок 291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Z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выборка случайных чисел, распределенных по стандартному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нормальному закону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т. е. когда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4ABA52C" wp14:editId="52DD99D6">
            <wp:extent cx="590550" cy="171450"/>
            <wp:effectExtent l="0" t="0" r="0" b="0"/>
            <wp:docPr id="292" name="Рисунок 292" descr="m =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m = 0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7EC7376" wp14:editId="689E7E5C">
            <wp:extent cx="504825" cy="171450"/>
            <wp:effectExtent l="0" t="0" r="9525" b="0"/>
            <wp:docPr id="293" name="Рисунок 293" descr="s =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s = 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A12CA5" w:rsidRPr="00A12CA5" w:rsidRDefault="00A12CA5" w:rsidP="00A12CA5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58" w:name="sect6"/>
      <w:bookmarkEnd w:id="58"/>
      <w:r w:rsidRPr="00A12CA5">
        <w:rPr>
          <w:rFonts w:ascii="Tahoma" w:eastAsia="Times New Roman" w:hAnsi="Tahoma" w:cs="Tahoma"/>
          <w:b/>
          <w:bCs/>
          <w:color w:val="000000"/>
          <w:lang w:eastAsia="ru-RU"/>
        </w:rPr>
        <w:t>4. Формирование выборки случайных чисел, соответствующей нормальному распределению, с помощью центральной предельной теоремы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Известно </w:t>
      </w:r>
      <w:hyperlink r:id="rId244" w:anchor="literature.20" w:history="1">
        <w:r w:rsidRPr="00A12CA5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[20]</w:t>
        </w:r>
      </w:hyperlink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что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сумма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5162D9E" wp14:editId="141E4A1F">
            <wp:extent cx="171450" cy="114300"/>
            <wp:effectExtent l="0" t="0" r="0" b="0"/>
            <wp:docPr id="294" name="Рисунок 294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n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одинаково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распределенных независимых случайных величин стремится к нормально распределенной величине при бесконечном увеличении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EE0BF46" wp14:editId="20246E19">
            <wp:extent cx="171450" cy="114300"/>
            <wp:effectExtent l="0" t="0" r="0" b="0"/>
            <wp:docPr id="295" name="Рисунок 295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n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Например, можно воспользоваться случайными числами, равномерно распределенными в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интервале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F168EBC" wp14:editId="4D6EFD83">
            <wp:extent cx="419100" cy="247650"/>
            <wp:effectExtent l="0" t="0" r="0" b="0"/>
            <wp:docPr id="296" name="Рисунок 296" descr="[0; 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[0; 1]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 соответствии с центральной предельной теоремой сформированное случайное число является асимптотически нормальной величиной со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средним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F6EA5DF" wp14:editId="08C8165D">
            <wp:extent cx="828675" cy="247650"/>
            <wp:effectExtent l="0" t="0" r="9525" b="0"/>
            <wp:docPr id="297" name="Рисунок 297" descr="m = n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m = n/2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дисперсией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2DE6B93" wp14:editId="6B35CAC0">
            <wp:extent cx="923925" cy="257175"/>
            <wp:effectExtent l="0" t="0" r="9525" b="9525"/>
            <wp:docPr id="298" name="Рисунок 298" descr="s^2 = n/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s^2 = n/12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В случае, когда используется какое-либо другое распределение с заданным математическим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ожиданием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9D1C124" wp14:editId="4EF22CED">
            <wp:extent cx="304800" cy="152400"/>
            <wp:effectExtent l="0" t="0" r="0" b="0"/>
            <wp:docPr id="299" name="Рисунок 299" descr="m_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m_x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средним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квадратическим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отклонением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EEB5AA5" wp14:editId="30230FF5">
            <wp:extent cx="219075" cy="152400"/>
            <wp:effectExtent l="0" t="0" r="9525" b="0"/>
            <wp:docPr id="300" name="Рисунок 300" descr="s_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s_x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расчетное математическое ожидание будет равно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6013A3D" wp14:editId="6751A625">
            <wp:extent cx="1057275" cy="152400"/>
            <wp:effectExtent l="0" t="0" r="9525" b="0"/>
            <wp:docPr id="301" name="Рисунок 301" descr="m = n\cdot m_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m = n\cdot m_x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и среднее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квадратическое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отклонение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8242F3E" wp14:editId="45D6AB5B">
            <wp:extent cx="1104900" cy="257175"/>
            <wp:effectExtent l="0" t="0" r="0" b="9525"/>
            <wp:docPr id="302" name="Рисунок 302" descr="s = s_x\cdot n^{1/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s = s_x\cdot n^{1/2}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Когда для формирования нормально распределенных случайных чисел суммируются равномерно распределенные случайные величины из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интервала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F354BBD" wp14:editId="648AEE11">
            <wp:extent cx="419100" cy="247650"/>
            <wp:effectExtent l="0" t="0" r="0" b="0"/>
            <wp:docPr id="303" name="Рисунок 303" descr="[0; 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[0; 1]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то приемлемые результаты в смысле параметров стандартного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нормального закона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дает формула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5"/>
        <w:gridCol w:w="565"/>
      </w:tblGrid>
      <w:tr w:rsidR="00A12CA5" w:rsidRPr="00A12CA5" w:rsidTr="00A12CA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2CA5" w:rsidRPr="00A12CA5" w:rsidRDefault="00A12CA5" w:rsidP="00A1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C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79948" wp14:editId="0692B58C">
                  <wp:extent cx="1428750" cy="647700"/>
                  <wp:effectExtent l="0" t="0" r="0" b="0"/>
                  <wp:docPr id="304" name="Рисунок 304" descr="X=\sum\limits_{i=1}^{12}r_i-6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X=\sum\limits_{i=1}^{12}r_i-6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2CA5" w:rsidRPr="00A12CA5" w:rsidRDefault="00A12CA5" w:rsidP="00A12C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( 3.7)</w:t>
            </w:r>
          </w:p>
        </w:tc>
      </w:tr>
    </w:tbl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где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AB0304E" wp14:editId="0907D9A1">
            <wp:extent cx="152400" cy="114300"/>
            <wp:effectExtent l="0" t="0" r="0" b="0"/>
            <wp:docPr id="305" name="Рисунок 305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r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равномерно распределенное случайное число из интервала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439EF4F" wp14:editId="539F7620">
            <wp:extent cx="419100" cy="247650"/>
            <wp:effectExtent l="0" t="0" r="0" b="0"/>
            <wp:docPr id="306" name="Рисунок 306" descr="[0; 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[0; 1]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Пример 4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Сформируйте 5000 нормально распределенных чисел в соответствии с центральной предельной теоремой на основе суммирования случайных чисел, равномерно распределенных в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интервале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D9E94C6" wp14:editId="786A9CA8">
            <wp:extent cx="419100" cy="247650"/>
            <wp:effectExtent l="0" t="0" r="0" b="0"/>
            <wp:docPr id="307" name="Рисунок 307" descr="[0, 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[0, 1]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Программный код решения примера: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clear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clc</w:t>
      </w:r>
      <w:proofErr w:type="spell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N = 5000;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for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= 1 : N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X(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J) = sum(rand(12,1))-6;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X = sort(X);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 = mean(X);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s = </w:t>
      </w: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std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X);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'\n\t m = %g\n', m)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'\t s = %g', s)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Задание 4</w:t>
      </w:r>
    </w:p>
    <w:p w:rsidR="00A12CA5" w:rsidRPr="00A12CA5" w:rsidRDefault="00A12CA5" w:rsidP="00A12CA5">
      <w:pPr>
        <w:numPr>
          <w:ilvl w:val="0"/>
          <w:numId w:val="15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Постройте функции плотности и распределения для случайных величин, сформированных по вышеприведенной программе.</w:t>
      </w:r>
    </w:p>
    <w:p w:rsidR="00A12CA5" w:rsidRPr="00A12CA5" w:rsidRDefault="00A12CA5" w:rsidP="00A12CA5">
      <w:pPr>
        <w:numPr>
          <w:ilvl w:val="0"/>
          <w:numId w:val="15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Получите выборку случайных чисел со стандартным нормальным распределением при суммировании случайных чисел, распределенных:</w:t>
      </w:r>
    </w:p>
    <w:p w:rsidR="00A12CA5" w:rsidRPr="00A12CA5" w:rsidRDefault="00A12CA5" w:rsidP="00A12CA5">
      <w:pPr>
        <w:numPr>
          <w:ilvl w:val="1"/>
          <w:numId w:val="15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экспоненциальному закону,</w:t>
      </w:r>
    </w:p>
    <w:p w:rsidR="00A12CA5" w:rsidRPr="00A12CA5" w:rsidRDefault="00A12CA5" w:rsidP="00A12CA5">
      <w:pPr>
        <w:numPr>
          <w:ilvl w:val="1"/>
          <w:numId w:val="15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закону Эрланга 3-го порядка.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При необходимости произведите центрирование полученных случайных величин.</w:t>
      </w:r>
    </w:p>
    <w:p w:rsidR="00A12CA5" w:rsidRPr="00A12CA5" w:rsidRDefault="00A12CA5" w:rsidP="00A12CA5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r w:rsidRPr="00A12CA5">
        <w:rPr>
          <w:rFonts w:ascii="Tahoma" w:eastAsia="Times New Roman" w:hAnsi="Tahoma" w:cs="Tahoma"/>
          <w:b/>
          <w:bCs/>
          <w:color w:val="000000"/>
          <w:lang w:eastAsia="ru-RU"/>
        </w:rPr>
        <w:t>5. Моделирование нормального закона распределения в системе GPSS/PC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системе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/PC, как и в других версиях среды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необходимо обеспечить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неотрицательность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значений интервалов поступления требований (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транзактов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 в систему и их задержки (обслуживания). Область определения случайной величины для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нормального закона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представляет собой всю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числовую ось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Поэтому, чтобы обеспечить по возможности только неотрицательные значения случайной величины, необходимо выполнить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требование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7BE390F" wp14:editId="0E078F8C">
            <wp:extent cx="733425" cy="200025"/>
            <wp:effectExtent l="0" t="0" r="9525" b="9525"/>
            <wp:docPr id="308" name="Рисунок 308" descr="m \ge 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m \ge 5s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где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79FD915" wp14:editId="0EDA2AA6">
            <wp:extent cx="228600" cy="114300"/>
            <wp:effectExtent l="0" t="0" r="0" b="0"/>
            <wp:docPr id="309" name="Рисунок 309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m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математическое ожидание, 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A57ABEF" wp14:editId="2BC62DEA">
            <wp:extent cx="152400" cy="114300"/>
            <wp:effectExtent l="0" t="0" r="0" b="0"/>
            <wp:docPr id="310" name="Рисунок 310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s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– среднеквадратическое отклонение нормально распределенной случайной величины. Во многих системах программирования имеются генераторы случайных чисел со стандартным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нормальным законом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распределения, для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которого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06BB73B" wp14:editId="01C9B61D">
            <wp:extent cx="590550" cy="171450"/>
            <wp:effectExtent l="0" t="0" r="0" b="0"/>
            <wp:docPr id="311" name="Рисунок 311" descr="m =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m = 0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F61303F" wp14:editId="2ADE81E1">
            <wp:extent cx="504825" cy="171450"/>
            <wp:effectExtent l="0" t="0" r="9525" b="0"/>
            <wp:docPr id="312" name="Рисунок 312" descr="s =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s = 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Но переход к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нормальному закону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 другими параметрами можно произвести по формуле (3.6). Поэтому в системах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можно использовать стандартный нормальный закон распределения с последующим преобразованием по формуле (3.6).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Пример 5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Выполните моделирование одноканальной системы обслуживания, для которой известно, что поступление требований подчиняется равномерному закону из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интервала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E84A43F" wp14:editId="5E0388EC">
            <wp:extent cx="628650" cy="247650"/>
            <wp:effectExtent l="0" t="0" r="0" b="0"/>
            <wp:docPr id="313" name="Рисунок 313" descr="[10; 16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[10; 16]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мин.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время обслуживания подчиняется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нормальному закону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 параметрами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19DEA0B" wp14:editId="6C7F6F3E">
            <wp:extent cx="1047750" cy="171450"/>
            <wp:effectExtent l="0" t="0" r="0" b="0"/>
            <wp:docPr id="314" name="Рисунок 314" descr="m = 18 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m = 18 мин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.,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22863B7" wp14:editId="4B1DCA67">
            <wp:extent cx="866775" cy="171450"/>
            <wp:effectExtent l="0" t="0" r="9525" b="0"/>
            <wp:docPr id="315" name="Рисунок 315" descr="s = 3 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s = 3 мин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Моделирование произведите по обслуживанию 1000 требований (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транзактов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решения примера сначала сформируем в среде MATLAB функцию стандартного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нормального закона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для области определения от 0 до 30 мин. Затем данные функции распределения и ее аргумента экспортируем в систему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/PC.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MATLAB-программа формирования массива данных для стандартной функции нормального распределения: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X = </w:t>
      </w: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linspace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-3,3.2, 49);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F =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normcdf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(X);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%------ Преобразование нормального закона -------------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m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18; s = 3;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xx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m + s*X;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F2 = [0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,F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];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X2 = [0, xx];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%%% Заголовок и имя функции для GPSS/PC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fid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fopen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('norm.txt', 'w'); %% запись в текстовый файл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'nor function RN6,C50\r\n')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%%% Цикл форматированного вывода данных для GPSS/PC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for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= 1 : length(X2)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if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mod(J, 3)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'%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g,%g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/', F2(J), X2(J));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else</w:t>
      </w:r>
      <w:proofErr w:type="gram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'\r\n');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'%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g,%g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/', F2(J), X2(J));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fid,';\r\n------------------------------\r\n');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fclose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fid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Получаемые результаты здесь не приводятся, они будут использованы в </w:t>
      </w: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-программе после их экспортирования.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Примечание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В системе </w:t>
      </w:r>
      <w:bookmarkStart w:id="59" w:name="keyword37"/>
      <w:bookmarkEnd w:id="59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/PC массив данных для функции распределения должен начинаться с нулевых значений, поэтому в программе предусмотрено прибавление нулей к формируемому массиву.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Программный код решения примера в </w:t>
      </w:r>
      <w:bookmarkStart w:id="60" w:name="keyword38"/>
      <w:bookmarkEnd w:id="60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/PC: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simulate</w:t>
      </w:r>
      <w:proofErr w:type="gram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nor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function RN6,C50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0,0/0.0013499,9/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0.00204696,9.3875/0.00305642,9.775/0.00449413,10.1625/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0.00650796,10.55/0.00928214,10.9375/0.0130406,11.325/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0.0180485,11.7125/0.0246108,12.1/0.0330681,12.4875/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0.0437873,12.875/0.0571489,13.2625/0.0735293,13.65/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0.0932785,14.0375/0.116696,14.425/0.144004,14.8125/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0.175324,15.2/0.21065,15.5875/0.249838,15.975/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0.29259,16.3625/0.338461,16.75/0.386865,17.1375/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0.437097,17.525/0.488366,17.9125/0.539828,18.3/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0.59063,18.6875/0.639953,19.075/0.687048,19.4625/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0.731273,19.85/0.772116,20.2375/0.809213,20.625/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0.842351,21.0125/0.871463,21.4/0.896616,21.7875/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lastRenderedPageBreak/>
        <w:t>0.917988,22.175/0.935849,22.5625/0.950529,22.95/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0.962394,23.3375/0.971826,23.725/0.9792,24.1125/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0.98487,24.5/0.989157,24.8875/0.992346,25.275/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0.994678,25.6625/0.996355,26.05/0.997542,26.4375/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0.998368,26.825/0.998933,27.2125/0.999313,27.6/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;------------------------------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tab1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table mp1,5,2,15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***********************************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10  generate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13,3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20  seize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30  mark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40  advance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fn$nor</w:t>
      </w:r>
      <w:proofErr w:type="spell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50  tabulate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tab1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60 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release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1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70 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terminate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1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start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1000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;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end</w:t>
      </w:r>
      <w:proofErr w:type="spellEnd"/>
      <w:proofErr w:type="gramEnd"/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 программе предусмотрено табулирование времени пребывания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транзактов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 устройстве обслуживания по стандартному числовому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атрибуту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2863469" wp14:editId="4B503A48">
            <wp:extent cx="409575" cy="209550"/>
            <wp:effectExtent l="0" t="0" r="9525" b="0"/>
            <wp:docPr id="316" name="Рисунок 316" descr="m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mp1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где цифра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1953F59" wp14:editId="5F72507B">
            <wp:extent cx="123825" cy="171450"/>
            <wp:effectExtent l="0" t="0" r="9525" b="0"/>
            <wp:docPr id="317" name="Рисунок 3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относится к номеру параметра, через который производится отметка времени блока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5AC3F6C" wp14:editId="3919D908">
            <wp:extent cx="571500" cy="180975"/>
            <wp:effectExtent l="0" t="0" r="0" b="9525"/>
            <wp:docPr id="318" name="Рисунок 318" descr="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mar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 </w:t>
      </w:r>
      <w:hyperlink r:id="rId261" w:anchor="image.3.1" w:history="1">
        <w:r w:rsidRPr="00A12CA5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3.1</w:t>
        </w:r>
      </w:hyperlink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приведена гистограмма распределения времени обслуживания. Эта гистограмма может быть получена после запуска программы на исполнение при закомментированном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операторе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C09CB68" wp14:editId="5EB5D65C">
            <wp:extent cx="400050" cy="180975"/>
            <wp:effectExtent l="0" t="0" r="0" b="9525"/>
            <wp:docPr id="319" name="Рисунок 319" descr="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end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 далее с помощью комбинации клавиш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Alt+T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можно перейти в окно просмотра таблиц.</w:t>
      </w:r>
    </w:p>
    <w:p w:rsidR="00A12CA5" w:rsidRPr="00A12CA5" w:rsidRDefault="00A12CA5" w:rsidP="00A12CA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61" w:name="image.3.1"/>
      <w:bookmarkEnd w:id="61"/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ECD1EF5" wp14:editId="393862FF">
            <wp:extent cx="5905500" cy="3067050"/>
            <wp:effectExtent l="0" t="0" r="0" b="0"/>
            <wp:docPr id="320" name="Рисунок 320" descr="Гистограмма распределения времени обслуж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Гистограмма распределения времени обслуживания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A5" w:rsidRPr="00A12CA5" w:rsidRDefault="00A12CA5" w:rsidP="00A12CA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A12CA5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3.1. 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Гистограмма распределения времени обслуживания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Как видно из </w:t>
      </w:r>
      <w:hyperlink r:id="rId264" w:anchor="image.3.1" w:history="1">
        <w:r w:rsidRPr="00A12CA5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3.1</w:t>
        </w:r>
      </w:hyperlink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гистограмма имеет форму, близкую к функции плотности </w:t>
      </w:r>
      <w:bookmarkStart w:id="62" w:name="keyword39"/>
      <w:bookmarkEnd w:id="62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нормального закона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Среднее значение времени распределения обслуживания требований в устройстве равно 17.62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(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E299676" wp14:editId="6D8507D1">
            <wp:extent cx="1228725" cy="171450"/>
            <wp:effectExtent l="0" t="0" r="9525" b="0"/>
            <wp:docPr id="321" name="Рисунок 321" descr="Mean: 17.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Mean: 17.6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)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bookmarkStart w:id="63" w:name="keyword40"/>
      <w:bookmarkEnd w:id="63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стандартное отклонение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равно 3.00 (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C7E1791" wp14:editId="0A3DB328">
            <wp:extent cx="990600" cy="171450"/>
            <wp:effectExtent l="0" t="0" r="0" b="0"/>
            <wp:docPr id="322" name="Рисунок 322" descr="S.D.: 3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S.D.: 3.00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), что достаточно близко к условию примера.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Задание 5</w:t>
      </w:r>
    </w:p>
    <w:p w:rsidR="00A12CA5" w:rsidRPr="00A12CA5" w:rsidRDefault="00A12CA5" w:rsidP="00A12CA5">
      <w:pPr>
        <w:numPr>
          <w:ilvl w:val="0"/>
          <w:numId w:val="1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По файлу стандартного отчета постройте функцию распределения времени обработки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транзактов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 устройстве. Сравните с той же функцией, построенной в среде MATLAB.</w:t>
      </w:r>
    </w:p>
    <w:p w:rsidR="00A12CA5" w:rsidRPr="00A12CA5" w:rsidRDefault="00A12CA5" w:rsidP="00A12CA5">
      <w:pPr>
        <w:numPr>
          <w:ilvl w:val="0"/>
          <w:numId w:val="1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Проанализируйте результаты для разных номеров генераторов случайных чисел в зависимости от номера компьютера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C5AE254" wp14:editId="650F670E">
            <wp:extent cx="1390650" cy="209550"/>
            <wp:effectExtent l="0" t="0" r="0" b="0"/>
            <wp:docPr id="323" name="Рисунок 323" descr="RN1, RN2, …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RN1, RN2, … 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proofErr w:type="gramEnd"/>
    </w:p>
    <w:p w:rsidR="00A12CA5" w:rsidRPr="00A12CA5" w:rsidRDefault="00A12CA5" w:rsidP="00A12CA5">
      <w:pPr>
        <w:numPr>
          <w:ilvl w:val="0"/>
          <w:numId w:val="1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Проанализируйте результаты при различных значениях счетчика завершений, т. е.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положите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5A98363" wp14:editId="3386FDAA">
            <wp:extent cx="857250" cy="171450"/>
            <wp:effectExtent l="0" t="0" r="0" b="0"/>
            <wp:docPr id="324" name="Рисунок 324" descr="start\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start\ 200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32242C2" wp14:editId="58524698">
            <wp:extent cx="857250" cy="171450"/>
            <wp:effectExtent l="0" t="0" r="0" b="0"/>
            <wp:docPr id="325" name="Рисунок 325" descr="start\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start\ 300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т. д. в зависимости от номера компьютера, за которым выполняется лабораторная работа (1, 2, 3, ...). Графический образ получаемой гистограммы внесите в отчет лабораторной работы.</w:t>
      </w:r>
    </w:p>
    <w:p w:rsidR="00A12CA5" w:rsidRPr="00A12CA5" w:rsidRDefault="00A12CA5" w:rsidP="00A12CA5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r w:rsidRPr="00A12CA5">
        <w:rPr>
          <w:rFonts w:ascii="Tahoma" w:eastAsia="Times New Roman" w:hAnsi="Tahoma" w:cs="Tahoma"/>
          <w:b/>
          <w:bCs/>
          <w:color w:val="000000"/>
          <w:lang w:eastAsia="ru-RU"/>
        </w:rPr>
        <w:t xml:space="preserve">6. Формирование выборки случайных чисел, распределенных по закону </w:t>
      </w:r>
      <w:proofErr w:type="spellStart"/>
      <w:r w:rsidRPr="00A12CA5">
        <w:rPr>
          <w:rFonts w:ascii="Tahoma" w:eastAsia="Times New Roman" w:hAnsi="Tahoma" w:cs="Tahoma"/>
          <w:b/>
          <w:bCs/>
          <w:color w:val="000000"/>
          <w:lang w:eastAsia="ru-RU"/>
        </w:rPr>
        <w:t>эрланга</w:t>
      </w:r>
      <w:proofErr w:type="spellEnd"/>
      <w:r w:rsidRPr="00A12CA5">
        <w:rPr>
          <w:rFonts w:ascii="Tahoma" w:eastAsia="Times New Roman" w:hAnsi="Tahoma" w:cs="Tahoma"/>
          <w:b/>
          <w:bCs/>
          <w:color w:val="000000"/>
          <w:lang w:eastAsia="ru-RU"/>
        </w:rPr>
        <w:t xml:space="preserve"> k-</w:t>
      </w:r>
      <w:proofErr w:type="spellStart"/>
      <w:r w:rsidRPr="00A12CA5">
        <w:rPr>
          <w:rFonts w:ascii="Tahoma" w:eastAsia="Times New Roman" w:hAnsi="Tahoma" w:cs="Tahoma"/>
          <w:b/>
          <w:bCs/>
          <w:color w:val="000000"/>
          <w:lang w:eastAsia="ru-RU"/>
        </w:rPr>
        <w:t>го</w:t>
      </w:r>
      <w:proofErr w:type="spellEnd"/>
      <w:r w:rsidRPr="00A12CA5">
        <w:rPr>
          <w:rFonts w:ascii="Tahoma" w:eastAsia="Times New Roman" w:hAnsi="Tahoma" w:cs="Tahoma"/>
          <w:b/>
          <w:bCs/>
          <w:color w:val="000000"/>
          <w:lang w:eastAsia="ru-RU"/>
        </w:rPr>
        <w:t xml:space="preserve"> порядка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Случайная величина, подчиняющаяся распределению Эрланга с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параметрами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71450" cy="180975"/>
            <wp:effectExtent l="0" t="0" r="0" b="9525"/>
            <wp:docPr id="350" name="Рисунок 350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порядок распределения Эрланга) 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" cy="180975"/>
            <wp:effectExtent l="0" t="0" r="0" b="9525"/>
            <wp:docPr id="349" name="Рисунок 349" descr="\lam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lambda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представляет собой сумму n независимых, одинаково распределенных случайных величин с параметром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" cy="180975"/>
            <wp:effectExtent l="0" t="0" r="0" b="9525"/>
            <wp:docPr id="348" name="Рисунок 348" descr="\lam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lambda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(интенсивность,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6700" cy="200025"/>
            <wp:effectExtent l="0" t="0" r="0" b="9525"/>
            <wp:docPr id="347" name="Рисунок 347" descr="с^{–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^{–1}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) </w:t>
      </w:r>
      <w:hyperlink r:id="rId271" w:anchor="literature.20" w:history="1">
        <w:r w:rsidRPr="00A12CA5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[20]</w:t>
        </w:r>
      </w:hyperlink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Это означает, что можно получить выборку, соответствующую распределению Эрланга, при помощи многократного применения метода инверсии (метода обратной функции).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Пример 6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Сформируйте выборку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объема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895350" cy="171450"/>
            <wp:effectExtent l="0" t="0" r="0" b="0"/>
            <wp:docPr id="346" name="Рисунок 346" descr="N =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 = 1000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случайных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чисел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71450" cy="171450"/>
            <wp:effectExtent l="0" t="0" r="0" b="0"/>
            <wp:docPr id="345" name="Рисунок 345" descr="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 распределением Эрланга 3-го порядка (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4350" cy="180975"/>
            <wp:effectExtent l="0" t="0" r="0" b="9525"/>
            <wp:docPr id="344" name="Рисунок 344" descr="k =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 = 3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) и параметром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81050" cy="180975"/>
            <wp:effectExtent l="0" t="0" r="0" b="9525"/>
            <wp:docPr id="343" name="Рисунок 343" descr="\lambda = 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lambda = 1.25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Программный код решения примера: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L = 1.25; k = 3;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N = 1000;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for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I = 1 : N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I) = 0;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for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= 1 : k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I) = T(I) - 1/L*log(rand);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T2 = </w:t>
      </w: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sort(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T);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Задание 6</w:t>
      </w:r>
    </w:p>
    <w:p w:rsidR="00A12CA5" w:rsidRPr="00A12CA5" w:rsidRDefault="00A12CA5" w:rsidP="00A12CA5">
      <w:pPr>
        <w:numPr>
          <w:ilvl w:val="0"/>
          <w:numId w:val="1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Упростите программный код, используя матричные возможности системы MATLAB.</w:t>
      </w:r>
    </w:p>
    <w:p w:rsidR="00A12CA5" w:rsidRPr="00A12CA5" w:rsidRDefault="00A12CA5" w:rsidP="00A12CA5">
      <w:pPr>
        <w:numPr>
          <w:ilvl w:val="0"/>
          <w:numId w:val="1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Постройте функцию плотности и функцию распределения по аналитическим формулам для распределения Эрланга </w:t>
      </w:r>
      <w:hyperlink r:id="rId276" w:anchor="literature.3" w:history="1">
        <w:r w:rsidRPr="00A12CA5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[3]</w:t>
        </w:r>
      </w:hyperlink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A12CA5" w:rsidRPr="00A12CA5" w:rsidRDefault="00A12CA5" w:rsidP="00A12CA5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86300" cy="685800"/>
            <wp:effectExtent l="0" t="0" r="0" b="0"/>
            <wp:docPr id="342" name="Рисунок 342" descr="f_{k}(t)=\frac{\lambda(\lambda t)^{k-1}}{(k-1)!}e^{-\lambda t}, \qquad F_{k}(t)=1-\sum\limits_{j=0}^{k-1}\frac{(\lambda t)^{j}}{j!}e^{-\lambda 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_{k}(t)=\frac{\lambda(\lambda t)^{k-1}}{(k-1)!}e^{-\lambda t}, \qquad F_{k}(t)=1-\sum\limits_{j=0}^{k-1}\frac{(\lambda t)^{j}}{j!}e^{-\lambda t}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A5" w:rsidRPr="00A12CA5" w:rsidRDefault="00A12CA5" w:rsidP="00A12CA5">
      <w:pPr>
        <w:numPr>
          <w:ilvl w:val="0"/>
          <w:numId w:val="1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Выполните предыдущий пункт с помощью встроенных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функций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71525" cy="219075"/>
            <wp:effectExtent l="0" t="0" r="9525" b="9525"/>
            <wp:docPr id="341" name="Рисунок 341" descr="gam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ampdf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52475" cy="219075"/>
            <wp:effectExtent l="0" t="0" r="9525" b="9525"/>
            <wp:docPr id="340" name="Рисунок 340" descr="gam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amcdf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Сравнить результаты.</w:t>
      </w:r>
    </w:p>
    <w:p w:rsidR="00A12CA5" w:rsidRPr="00A12CA5" w:rsidRDefault="00A12CA5" w:rsidP="00A12CA5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RU"/>
        </w:rPr>
      </w:pPr>
      <w:bookmarkStart w:id="64" w:name="sect9"/>
      <w:bookmarkEnd w:id="64"/>
      <w:r w:rsidRPr="00A12CA5">
        <w:rPr>
          <w:rFonts w:ascii="Tahoma" w:eastAsia="Times New Roman" w:hAnsi="Tahoma" w:cs="Tahoma"/>
          <w:b/>
          <w:bCs/>
          <w:color w:val="000000"/>
          <w:lang w:eastAsia="ru-RU"/>
        </w:rPr>
        <w:t xml:space="preserve">7. Моделирование процесса обслуживания по закону </w:t>
      </w:r>
      <w:proofErr w:type="spellStart"/>
      <w:r w:rsidRPr="00A12CA5">
        <w:rPr>
          <w:rFonts w:ascii="Tahoma" w:eastAsia="Times New Roman" w:hAnsi="Tahoma" w:cs="Tahoma"/>
          <w:b/>
          <w:bCs/>
          <w:color w:val="000000"/>
          <w:lang w:eastAsia="ru-RU"/>
        </w:rPr>
        <w:t>эрланга</w:t>
      </w:r>
      <w:proofErr w:type="spellEnd"/>
      <w:r w:rsidRPr="00A12CA5">
        <w:rPr>
          <w:rFonts w:ascii="Tahoma" w:eastAsia="Times New Roman" w:hAnsi="Tahoma" w:cs="Tahoma"/>
          <w:b/>
          <w:bCs/>
          <w:color w:val="000000"/>
          <w:lang w:eastAsia="ru-RU"/>
        </w:rPr>
        <w:t xml:space="preserve"> k-</w:t>
      </w:r>
      <w:proofErr w:type="spellStart"/>
      <w:r w:rsidRPr="00A12CA5">
        <w:rPr>
          <w:rFonts w:ascii="Tahoma" w:eastAsia="Times New Roman" w:hAnsi="Tahoma" w:cs="Tahoma"/>
          <w:b/>
          <w:bCs/>
          <w:color w:val="000000"/>
          <w:lang w:eastAsia="ru-RU"/>
        </w:rPr>
        <w:t>го</w:t>
      </w:r>
      <w:proofErr w:type="spellEnd"/>
      <w:r w:rsidRPr="00A12CA5">
        <w:rPr>
          <w:rFonts w:ascii="Tahoma" w:eastAsia="Times New Roman" w:hAnsi="Tahoma" w:cs="Tahoma"/>
          <w:b/>
          <w:bCs/>
          <w:color w:val="000000"/>
          <w:lang w:eastAsia="ru-RU"/>
        </w:rPr>
        <w:t xml:space="preserve"> порядка в системе GPSS/PC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Для моделирования распределения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Эрланга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71450" cy="180975"/>
            <wp:effectExtent l="0" t="0" r="0" b="9525"/>
            <wp:docPr id="339" name="Рисунок 339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го порядка используется экспоненциальная функция распределения, которая может оставаться неизменной при изменении порядка потока Эрланга.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Пример 7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Смоделируйте одноканальную систему массового обслуживания, в которую требования поступают по равномерному закону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через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0550" cy="180975"/>
            <wp:effectExtent l="0" t="0" r="0" b="9525"/>
            <wp:docPr id="338" name="Рисунок 338" descr="18 \p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8 \pm 2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мин.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а обслуживание осуществляется по закону Эрланга 3-го порядка с параметром \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343025" cy="180975"/>
            <wp:effectExtent l="0" t="0" r="9525" b="9525"/>
            <wp:docPr id="337" name="Рисунок 337" descr="lambda = 0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mbda = 0.25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Произведите обслуживание 5600 требований.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 xml:space="preserve">Для решения примера 7 сначала сформируем функцию экспоненциального распределения случайной величины с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параметром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3400" cy="180975"/>
            <wp:effectExtent l="0" t="0" r="0" b="9525"/>
            <wp:docPr id="336" name="Рисунок 336" descr="\lambda =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lambda = 1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а затем выполним пересчет для параметра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81050" cy="180975"/>
            <wp:effectExtent l="0" t="0" r="0" b="9525"/>
            <wp:docPr id="335" name="Рисунок 335" descr="\lambda = 0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lambda = 0.25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Для этого может быть использована следующая программа в системе MATLAB: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clear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,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clc</w:t>
      </w:r>
      <w:proofErr w:type="spell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L = 0.25; 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t = </w:t>
      </w: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linspace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0, 9, 50);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F = 1 - </w:t>
      </w: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exp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-t);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t2 = 1/L*t;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fopen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('erlang.txt', 'w'); %% </w:t>
      </w: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запись</w:t>
      </w: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в</w:t>
      </w: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текстовый</w:t>
      </w: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файл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'\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nexp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function RN22,C50\n');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for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J = 1 : length(F)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if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mod(J,3)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'%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g,%g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/', F(J), t2(J));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else</w:t>
      </w:r>
      <w:proofErr w:type="gram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'\r\n');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 '%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g,%g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/', F(J), t2(J));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end</w:t>
      </w:r>
      <w:proofErr w:type="gram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fprintf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fid,'\r\n;------------------------------\r\n');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fclose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fid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);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Программный код решения примера в системе </w:t>
      </w:r>
      <w:bookmarkStart w:id="65" w:name="keyword41"/>
      <w:bookmarkEnd w:id="65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GPSS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/PC: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simulate</w:t>
      </w:r>
      <w:proofErr w:type="gramEnd"/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exp</w:t>
      </w:r>
      <w:proofErr w:type="spellEnd"/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function RN22,C50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0,0/0.167792,0.734694/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0.307431,1.46939/0.423639,2.20408/0.520348,2.93878/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0.60083,3.67347/0.667808,4.40816/0.723547,5.14286/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0.769934,5.87755/0.808537,6.61224/0.840663,7.34694/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0.867399,8.08163/0.889648,8.81633/0.908164,9.55102/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0.923574,10.2857/0.936397,11.0204/0.947069,11.7551/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0.955951,12.4898/0.963342,13.2245/0.969493,13.9592/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0.974612,14.6939/0.978872,15.4286/0.982417,16.1633/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0.985367,16.898/0.987822,17.6327/0.989866,18.3673/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0.991566,19.102/0.992981,19.8367/0.994159,20.5714/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0.995139,21.3061/0.995955,22.0408/0.996633,22.7755/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0.997198,23.5102/0.997668,24.2449/0.99806,24.9796/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0.998385,25.7143/0.998656,26.449/0.998882,27.1837/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0.999069,27.9184/0.999225,28.6531/0.999355,29.3878/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0.999464,30.1224/0.999554,30.8571/0.999628,31.5918/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0.999691,32.3265/0.999743,33.0612/0.999786,33.7959/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0.999822,34.5306/0.999852,35.2653/0.999877,36/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;------------------------------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tab1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table mp1,0,3,50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******** 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Erlang</w:t>
      </w:r>
      <w:proofErr w:type="spell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distribution *******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10  generate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18,2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20  assign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1,1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30  seize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40  mark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50  advance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1,fn$exp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60  advance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1,fn$exp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70  advance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1,fn$exp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80  tabulate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tab1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90  release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100  terminate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1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start</w:t>
      </w:r>
      <w:proofErr w:type="gramEnd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5600</w:t>
      </w:r>
    </w:p>
    <w:p w:rsidR="00A12CA5" w:rsidRPr="00A12CA5" w:rsidRDefault="00A12CA5" w:rsidP="00A12C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gram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;</w:t>
      </w:r>
      <w:proofErr w:type="spellStart"/>
      <w:r w:rsidRPr="00A12CA5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end</w:t>
      </w:r>
      <w:proofErr w:type="spellEnd"/>
      <w:proofErr w:type="gramEnd"/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 xml:space="preserve">В программе обслуживание по закону Эрланга 3-го порядка осуществляется с помощью трехкратной временной задержки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транзактов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на время, распределенное по экспоненциальному закону с заданным параметром. Временная задержка производится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блоками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819150" cy="180975"/>
            <wp:effectExtent l="0" t="0" r="0" b="9525"/>
            <wp:docPr id="334" name="Рисунок 334" descr="adv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dvance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строки 50, 60, 70). Контролируемая отметка времени осуществляется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блоком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" cy="180975"/>
            <wp:effectExtent l="0" t="0" r="0" b="9525"/>
            <wp:docPr id="333" name="Рисунок 333" descr="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r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по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1-му параметру и табулированием стандартного числового атрибута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09575" cy="209550"/>
            <wp:effectExtent l="0" t="0" r="9525" b="0"/>
            <wp:docPr id="332" name="Рисунок 332" descr="m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p1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 помощью оператора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95300" cy="180975"/>
            <wp:effectExtent l="0" t="0" r="0" b="9525"/>
            <wp:docPr id="331" name="Рисунок 331" descr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abl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(с меткой tab1). Таким образом, реализация обслуживания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транзактов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(требований) по закону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Эрланга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71450" cy="180975"/>
            <wp:effectExtent l="0" t="0" r="0" b="9525"/>
            <wp:docPr id="330" name="Рисунок 330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го порядка может быть запрограммирована с помощью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71450" cy="180975"/>
            <wp:effectExtent l="0" t="0" r="0" b="9525"/>
            <wp:docPr id="329" name="Рисунок 329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блоков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819150" cy="180975"/>
            <wp:effectExtent l="0" t="0" r="0" b="9525"/>
            <wp:docPr id="328" name="Рисунок 328" descr="adv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dvance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 теле устройства, т. е. между блоками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3400" cy="171450"/>
            <wp:effectExtent l="0" t="0" r="0" b="0"/>
            <wp:docPr id="327" name="Рисунок 327" descr="se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ize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33425" cy="180975"/>
            <wp:effectExtent l="0" t="0" r="9525" b="9525"/>
            <wp:docPr id="326" name="Рисунок 326" descr="rel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lease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Результат выполнения программы показан на </w:t>
      </w:r>
      <w:hyperlink r:id="rId284" w:anchor="image.3.2" w:history="1">
        <w:r w:rsidRPr="00A12CA5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3.2</w:t>
        </w:r>
      </w:hyperlink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который дает наглядное представление о форме распределения времени обслуживания, и в нем приводятся числовые данные распределения – среднее значение, равное 10.72, и </w:t>
      </w:r>
      <w:bookmarkStart w:id="66" w:name="keyword42"/>
      <w:bookmarkEnd w:id="66"/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стандартное отклонение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равное 6.92.</w:t>
      </w:r>
    </w:p>
    <w:p w:rsidR="00A12CA5" w:rsidRPr="00A12CA5" w:rsidRDefault="00A12CA5" w:rsidP="00A12CA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8AC791D" wp14:editId="2DF57ECE">
            <wp:extent cx="5905500" cy="3028950"/>
            <wp:effectExtent l="0" t="0" r="0" b="0"/>
            <wp:docPr id="351" name="Рисунок 351" descr="Распределение времени обслуживания по закону Эрла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Распределение времени обслуживания по закону Эрланга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A5" w:rsidRPr="00A12CA5" w:rsidRDefault="00A12CA5" w:rsidP="00A12CA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A12CA5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3.2. </w:t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Распределение времени обслуживания по закону Эрланга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Рассчитаем величину параметра закона Эрланга 3-го порядка по данным рис. 2 или из файла стандартного отчета. Как известно </w:t>
      </w:r>
      <w:hyperlink r:id="rId286" w:anchor="literature.2" w:history="1">
        <w:r w:rsidRPr="00A12CA5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RU"/>
          </w:rPr>
          <w:t>[2]</w:t>
        </w:r>
      </w:hyperlink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математическое ожидание и параметр закона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Эрланга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BAF3E01" wp14:editId="0A29924D">
            <wp:extent cx="171450" cy="180975"/>
            <wp:effectExtent l="0" t="0" r="0" b="9525"/>
            <wp:docPr id="352" name="Рисунок 352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k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го порядка связаны между собой формулой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CEA787D" wp14:editId="03E4BCC5">
            <wp:extent cx="657225" cy="285750"/>
            <wp:effectExtent l="0" t="0" r="9525" b="0"/>
            <wp:docPr id="353" name="Рисунок 353" descr="M=\frac{k}{\lambd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M=\frac{k}{\lambda}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или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A1D423A" wp14:editId="789C960B">
            <wp:extent cx="819150" cy="285750"/>
            <wp:effectExtent l="0" t="0" r="0" b="0"/>
            <wp:docPr id="354" name="Рисунок 354" descr="M=\frac{k+1}{\lambd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M=\frac{k+1}{\lambda}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Применим первую формулу, считая, что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среднее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F829DB6" wp14:editId="7ACCAB4F">
            <wp:extent cx="209550" cy="171450"/>
            <wp:effectExtent l="0" t="0" r="0" b="0"/>
            <wp:docPr id="355" name="Рисунок 355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равно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10.72:</w:t>
      </w:r>
    </w:p>
    <w:p w:rsidR="00A12CA5" w:rsidRPr="00A12CA5" w:rsidRDefault="00A12CA5" w:rsidP="00A12CA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0E92583" wp14:editId="01E3537F">
            <wp:extent cx="3171825" cy="466725"/>
            <wp:effectExtent l="0" t="0" r="9525" b="9525"/>
            <wp:docPr id="356" name="Рисунок 356" descr="\lambda=\frac{k}{M}=\frac{3}{10.72}=0,279851\approx 0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\lambda=\frac{k}{M}=\frac{3}{10.72}=0,279851\approx 0.28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Получен результат одного порядка по сравнению с заданным условием.</w:t>
      </w:r>
    </w:p>
    <w:p w:rsidR="00A12CA5" w:rsidRPr="00A12CA5" w:rsidRDefault="00A12CA5" w:rsidP="00A12CA5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Задание 7</w:t>
      </w:r>
    </w:p>
    <w:p w:rsidR="00A12CA5" w:rsidRPr="00A12CA5" w:rsidRDefault="00A12CA5" w:rsidP="00A12CA5">
      <w:pPr>
        <w:numPr>
          <w:ilvl w:val="0"/>
          <w:numId w:val="18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По файлу стандартного отчета постройте в MATLAB функцию распределения времени обслуживания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транзактов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 устройстве.</w:t>
      </w:r>
    </w:p>
    <w:p w:rsidR="00A12CA5" w:rsidRPr="00A12CA5" w:rsidRDefault="00A12CA5" w:rsidP="00A12CA5">
      <w:pPr>
        <w:numPr>
          <w:ilvl w:val="0"/>
          <w:numId w:val="18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 соответствии с номером компьютера, за которым выполняется лабораторная работа, примите следующие числа обработки </w:t>
      </w:r>
      <w:proofErr w:type="spell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транзактов</w:t>
      </w:r>
      <w:proofErr w:type="spell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(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оператор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B50D6A0" wp14:editId="3C979A99">
            <wp:extent cx="533400" cy="161925"/>
            <wp:effectExtent l="0" t="0" r="0" b="9525"/>
            <wp:docPr id="357" name="Рисунок 357" descr="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start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)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 № 1: 1000; № 2: 2000 и т. д. Проанализируйте результаты, рассчитайте параметр закона Эрланга 3-го порядка.</w:t>
      </w:r>
    </w:p>
    <w:p w:rsidR="00A12CA5" w:rsidRPr="00A12CA5" w:rsidRDefault="00A12CA5" w:rsidP="00A12CA5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bookmarkStart w:id="67" w:name="sect10"/>
      <w:bookmarkEnd w:id="67"/>
      <w:r w:rsidRPr="00A12CA5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lastRenderedPageBreak/>
        <w:t>Контрольные вопросы</w:t>
      </w:r>
    </w:p>
    <w:p w:rsidR="00A12CA5" w:rsidRPr="00A12CA5" w:rsidRDefault="00A12CA5" w:rsidP="00A12CA5">
      <w:pPr>
        <w:numPr>
          <w:ilvl w:val="0"/>
          <w:numId w:val="1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Что из себя представляет график функции плотности равномерного закона распределения случайных величин?</w:t>
      </w:r>
    </w:p>
    <w:p w:rsidR="00A12CA5" w:rsidRPr="00A12CA5" w:rsidRDefault="00A12CA5" w:rsidP="00A12CA5">
      <w:pPr>
        <w:numPr>
          <w:ilvl w:val="0"/>
          <w:numId w:val="1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Как формируется поток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Эрланга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7468F43" wp14:editId="359E2E43">
            <wp:extent cx="171450" cy="180975"/>
            <wp:effectExtent l="0" t="0" r="0" b="9525"/>
            <wp:docPr id="358" name="Рисунок 358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k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го порядка?</w:t>
      </w:r>
    </w:p>
    <w:p w:rsidR="00A12CA5" w:rsidRPr="00A12CA5" w:rsidRDefault="00A12CA5" w:rsidP="00A12CA5">
      <w:pPr>
        <w:numPr>
          <w:ilvl w:val="0"/>
          <w:numId w:val="1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Чему соответствует область определения функции распределения случайных величин экспоненциального закона?</w:t>
      </w:r>
    </w:p>
    <w:p w:rsidR="00A12CA5" w:rsidRPr="00A12CA5" w:rsidRDefault="00A12CA5" w:rsidP="00A12CA5">
      <w:pPr>
        <w:numPr>
          <w:ilvl w:val="0"/>
          <w:numId w:val="1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Чему соответствует область определения функции распределения случайных величин равномерного закона?</w:t>
      </w:r>
    </w:p>
    <w:p w:rsidR="00A12CA5" w:rsidRPr="00A12CA5" w:rsidRDefault="00A12CA5" w:rsidP="00A12CA5">
      <w:pPr>
        <w:numPr>
          <w:ilvl w:val="0"/>
          <w:numId w:val="1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Какая связь между стандартным отклонением и дисперсией случайных величин?</w:t>
      </w:r>
    </w:p>
    <w:p w:rsidR="00A12CA5" w:rsidRPr="00A12CA5" w:rsidRDefault="00A12CA5" w:rsidP="00A12CA5">
      <w:pPr>
        <w:numPr>
          <w:ilvl w:val="0"/>
          <w:numId w:val="1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Что собой отображает гистограмма случайных величин?</w:t>
      </w:r>
    </w:p>
    <w:p w:rsidR="00A12CA5" w:rsidRPr="00A12CA5" w:rsidRDefault="00A12CA5" w:rsidP="00A12CA5">
      <w:pPr>
        <w:numPr>
          <w:ilvl w:val="0"/>
          <w:numId w:val="1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Какая связь между функцией плотности и функцией распределения случайных непрерывных величин?</w:t>
      </w:r>
    </w:p>
    <w:p w:rsidR="00A12CA5" w:rsidRPr="00A12CA5" w:rsidRDefault="00A12CA5" w:rsidP="00A12CA5">
      <w:pPr>
        <w:numPr>
          <w:ilvl w:val="0"/>
          <w:numId w:val="1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Что является параметром в экспоненциальном законе распределения случайных величин? Какой функциональный смысл имеет параметр экспоненциального распределения случайной величины?</w:t>
      </w:r>
    </w:p>
    <w:p w:rsidR="00A12CA5" w:rsidRPr="00A12CA5" w:rsidRDefault="00A12CA5" w:rsidP="00A12CA5">
      <w:pPr>
        <w:numPr>
          <w:ilvl w:val="0"/>
          <w:numId w:val="1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Назовите допустимую область определения функции распределения потока </w:t>
      </w:r>
      <w:proofErr w:type="gramStart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Эрланга </w:t>
      </w:r>
      <w:r w:rsidRPr="00A12CA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8F3070E" wp14:editId="466EDA2D">
            <wp:extent cx="171450" cy="180975"/>
            <wp:effectExtent l="0" t="0" r="0" b="9525"/>
            <wp:docPr id="359" name="Рисунок 359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k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</w:t>
      </w:r>
      <w:proofErr w:type="gramEnd"/>
      <w:r w:rsidRPr="00A12CA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го порядка.</w:t>
      </w:r>
    </w:p>
    <w:p w:rsidR="00B8097F" w:rsidRPr="00B8097F" w:rsidRDefault="00B8097F" w:rsidP="00B8097F">
      <w:pPr>
        <w:tabs>
          <w:tab w:val="left" w:pos="4170"/>
        </w:tabs>
      </w:pPr>
      <w:r>
        <w:tab/>
      </w:r>
    </w:p>
    <w:sectPr w:rsidR="00B8097F" w:rsidRPr="00B80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EF7" w:rsidRDefault="00F03EF7" w:rsidP="00B8097F">
      <w:pPr>
        <w:spacing w:after="0" w:line="240" w:lineRule="auto"/>
      </w:pPr>
      <w:r>
        <w:separator/>
      </w:r>
    </w:p>
  </w:endnote>
  <w:endnote w:type="continuationSeparator" w:id="0">
    <w:p w:rsidR="00F03EF7" w:rsidRDefault="00F03EF7" w:rsidP="00B80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EF7" w:rsidRDefault="00F03EF7" w:rsidP="00B8097F">
      <w:pPr>
        <w:spacing w:after="0" w:line="240" w:lineRule="auto"/>
      </w:pPr>
      <w:r>
        <w:separator/>
      </w:r>
    </w:p>
  </w:footnote>
  <w:footnote w:type="continuationSeparator" w:id="0">
    <w:p w:rsidR="00F03EF7" w:rsidRDefault="00F03EF7" w:rsidP="00B80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F1285"/>
    <w:multiLevelType w:val="multilevel"/>
    <w:tmpl w:val="5972E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D152DF"/>
    <w:multiLevelType w:val="multilevel"/>
    <w:tmpl w:val="1C88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075F3"/>
    <w:multiLevelType w:val="multilevel"/>
    <w:tmpl w:val="55CCD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BD511B"/>
    <w:multiLevelType w:val="multilevel"/>
    <w:tmpl w:val="62E42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22454F"/>
    <w:multiLevelType w:val="multilevel"/>
    <w:tmpl w:val="485E9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9247D2"/>
    <w:multiLevelType w:val="multilevel"/>
    <w:tmpl w:val="E86C3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9E0582"/>
    <w:multiLevelType w:val="multilevel"/>
    <w:tmpl w:val="1A3A6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1F7969"/>
    <w:multiLevelType w:val="multilevel"/>
    <w:tmpl w:val="2000E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680C11"/>
    <w:multiLevelType w:val="multilevel"/>
    <w:tmpl w:val="0DE21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B544E6"/>
    <w:multiLevelType w:val="multilevel"/>
    <w:tmpl w:val="FC504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D453D6"/>
    <w:multiLevelType w:val="multilevel"/>
    <w:tmpl w:val="E0E8A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5523FC"/>
    <w:multiLevelType w:val="multilevel"/>
    <w:tmpl w:val="5A34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A03C7B"/>
    <w:multiLevelType w:val="multilevel"/>
    <w:tmpl w:val="DBC25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9C5056"/>
    <w:multiLevelType w:val="multilevel"/>
    <w:tmpl w:val="81762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917A27"/>
    <w:multiLevelType w:val="multilevel"/>
    <w:tmpl w:val="0B901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3057EB"/>
    <w:multiLevelType w:val="multilevel"/>
    <w:tmpl w:val="3C2E1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963103"/>
    <w:multiLevelType w:val="multilevel"/>
    <w:tmpl w:val="02BAD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4E839BE"/>
    <w:multiLevelType w:val="multilevel"/>
    <w:tmpl w:val="E82EC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95D248B"/>
    <w:multiLevelType w:val="multilevel"/>
    <w:tmpl w:val="3BB03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9"/>
  </w:num>
  <w:num w:numId="5">
    <w:abstractNumId w:val="14"/>
  </w:num>
  <w:num w:numId="6">
    <w:abstractNumId w:val="3"/>
  </w:num>
  <w:num w:numId="7">
    <w:abstractNumId w:val="18"/>
  </w:num>
  <w:num w:numId="8">
    <w:abstractNumId w:val="12"/>
  </w:num>
  <w:num w:numId="9">
    <w:abstractNumId w:val="8"/>
  </w:num>
  <w:num w:numId="10">
    <w:abstractNumId w:val="4"/>
  </w:num>
  <w:num w:numId="11">
    <w:abstractNumId w:val="10"/>
  </w:num>
  <w:num w:numId="12">
    <w:abstractNumId w:val="11"/>
  </w:num>
  <w:num w:numId="13">
    <w:abstractNumId w:val="13"/>
  </w:num>
  <w:num w:numId="14">
    <w:abstractNumId w:val="15"/>
  </w:num>
  <w:num w:numId="15">
    <w:abstractNumId w:val="2"/>
  </w:num>
  <w:num w:numId="16">
    <w:abstractNumId w:val="16"/>
  </w:num>
  <w:num w:numId="17">
    <w:abstractNumId w:val="6"/>
  </w:num>
  <w:num w:numId="18">
    <w:abstractNumId w:val="5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97F"/>
    <w:rsid w:val="005476F7"/>
    <w:rsid w:val="008E45AE"/>
    <w:rsid w:val="00A12CA5"/>
    <w:rsid w:val="00B8097F"/>
    <w:rsid w:val="00F0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41423F-2E1E-4D54-B7A1-B35A3A7AB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2C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A12C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0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097F"/>
  </w:style>
  <w:style w:type="paragraph" w:styleId="a5">
    <w:name w:val="footer"/>
    <w:basedOn w:val="a"/>
    <w:link w:val="a6"/>
    <w:uiPriority w:val="99"/>
    <w:unhideWhenUsed/>
    <w:rsid w:val="00B80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097F"/>
  </w:style>
  <w:style w:type="character" w:customStyle="1" w:styleId="40">
    <w:name w:val="Заголовок 4 Знак"/>
    <w:basedOn w:val="a0"/>
    <w:link w:val="4"/>
    <w:uiPriority w:val="9"/>
    <w:rsid w:val="00A12C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A12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A12CA5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A12C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12CA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keyword">
    <w:name w:val="keyword"/>
    <w:basedOn w:val="a0"/>
    <w:rsid w:val="00A12CA5"/>
  </w:style>
  <w:style w:type="character" w:customStyle="1" w:styleId="30">
    <w:name w:val="Заголовок 3 Знак"/>
    <w:basedOn w:val="a0"/>
    <w:link w:val="3"/>
    <w:uiPriority w:val="9"/>
    <w:semiHidden/>
    <w:rsid w:val="00A12C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0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861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82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5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850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880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394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933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9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14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19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326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5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8909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341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0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8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0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2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4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4861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51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8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1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8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891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0207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6138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7213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698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97144293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DDDDDD"/>
                    <w:right w:val="single" w:sz="6" w:space="0" w:color="DDDDDD"/>
                  </w:divBdr>
                  <w:divsChild>
                    <w:div w:id="202620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8800"/>
                            <w:left w:val="single" w:sz="6" w:space="0" w:color="FF8800"/>
                            <w:bottom w:val="single" w:sz="6" w:space="0" w:color="FF8800"/>
                            <w:right w:val="single" w:sz="6" w:space="0" w:color="FF88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8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255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438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8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75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2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9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5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648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514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1265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229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773206015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DDDDDD"/>
                    <w:right w:val="single" w:sz="6" w:space="0" w:color="DDDDDD"/>
                  </w:divBdr>
                  <w:divsChild>
                    <w:div w:id="39324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93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8800"/>
                            <w:left w:val="single" w:sz="6" w:space="0" w:color="FF8800"/>
                            <w:bottom w:val="single" w:sz="6" w:space="0" w:color="FF8800"/>
                            <w:right w:val="single" w:sz="6" w:space="0" w:color="FF88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9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8847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39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706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1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399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703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68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14.png"/><Relationship Id="rId63" Type="http://schemas.openxmlformats.org/officeDocument/2006/relationships/hyperlink" Target="https://www.intuit.ru/studies/professional_skill_improvements/1602/courses/479/literature" TargetMode="External"/><Relationship Id="rId159" Type="http://schemas.openxmlformats.org/officeDocument/2006/relationships/image" Target="media/image137.png"/><Relationship Id="rId170" Type="http://schemas.openxmlformats.org/officeDocument/2006/relationships/image" Target="media/image148.png"/><Relationship Id="rId226" Type="http://schemas.openxmlformats.org/officeDocument/2006/relationships/image" Target="media/image202.png"/><Relationship Id="rId268" Type="http://schemas.openxmlformats.org/officeDocument/2006/relationships/image" Target="media/image241.png"/><Relationship Id="rId32" Type="http://schemas.openxmlformats.org/officeDocument/2006/relationships/image" Target="media/image25.png"/><Relationship Id="rId74" Type="http://schemas.openxmlformats.org/officeDocument/2006/relationships/image" Target="media/image62.png"/><Relationship Id="rId128" Type="http://schemas.openxmlformats.org/officeDocument/2006/relationships/image" Target="media/image110.png"/><Relationship Id="rId5" Type="http://schemas.openxmlformats.org/officeDocument/2006/relationships/footnotes" Target="footnotes.xml"/><Relationship Id="rId181" Type="http://schemas.openxmlformats.org/officeDocument/2006/relationships/image" Target="media/image158.png"/><Relationship Id="rId237" Type="http://schemas.openxmlformats.org/officeDocument/2006/relationships/image" Target="media/image213.png"/><Relationship Id="rId279" Type="http://schemas.openxmlformats.org/officeDocument/2006/relationships/image" Target="media/image250.png"/><Relationship Id="rId43" Type="http://schemas.openxmlformats.org/officeDocument/2006/relationships/image" Target="media/image36.png"/><Relationship Id="rId139" Type="http://schemas.openxmlformats.org/officeDocument/2006/relationships/image" Target="media/image120.png"/><Relationship Id="rId290" Type="http://schemas.openxmlformats.org/officeDocument/2006/relationships/image" Target="media/image259.png"/><Relationship Id="rId85" Type="http://schemas.openxmlformats.org/officeDocument/2006/relationships/hyperlink" Target="https://www.intuit.ru/studies/professional_skill_improvements/1602/courses/479/literature" TargetMode="External"/><Relationship Id="rId150" Type="http://schemas.openxmlformats.org/officeDocument/2006/relationships/image" Target="media/image128.png"/><Relationship Id="rId192" Type="http://schemas.openxmlformats.org/officeDocument/2006/relationships/image" Target="media/image169.png"/><Relationship Id="rId206" Type="http://schemas.openxmlformats.org/officeDocument/2006/relationships/image" Target="media/image183.png"/><Relationship Id="rId248" Type="http://schemas.openxmlformats.org/officeDocument/2006/relationships/image" Target="media/image223.png"/><Relationship Id="rId269" Type="http://schemas.openxmlformats.org/officeDocument/2006/relationships/image" Target="media/image242.png"/><Relationship Id="rId12" Type="http://schemas.openxmlformats.org/officeDocument/2006/relationships/hyperlink" Target="https://www.intuit.ru/studies/professional_skill_improvements/1602/courses/479/lecture/21080?page=2" TargetMode="External"/><Relationship Id="rId33" Type="http://schemas.openxmlformats.org/officeDocument/2006/relationships/image" Target="media/image26.png"/><Relationship Id="rId108" Type="http://schemas.openxmlformats.org/officeDocument/2006/relationships/image" Target="media/image90.png"/><Relationship Id="rId129" Type="http://schemas.openxmlformats.org/officeDocument/2006/relationships/image" Target="media/image111.png"/><Relationship Id="rId280" Type="http://schemas.openxmlformats.org/officeDocument/2006/relationships/image" Target="media/image251.png"/><Relationship Id="rId54" Type="http://schemas.openxmlformats.org/officeDocument/2006/relationships/image" Target="media/image47.png"/><Relationship Id="rId75" Type="http://schemas.openxmlformats.org/officeDocument/2006/relationships/image" Target="media/image63.png"/><Relationship Id="rId96" Type="http://schemas.openxmlformats.org/officeDocument/2006/relationships/image" Target="media/image81.png"/><Relationship Id="rId140" Type="http://schemas.openxmlformats.org/officeDocument/2006/relationships/image" Target="media/image121.png"/><Relationship Id="rId161" Type="http://schemas.openxmlformats.org/officeDocument/2006/relationships/image" Target="media/image139.png"/><Relationship Id="rId182" Type="http://schemas.openxmlformats.org/officeDocument/2006/relationships/image" Target="media/image159.png"/><Relationship Id="rId217" Type="http://schemas.openxmlformats.org/officeDocument/2006/relationships/image" Target="media/image193.png"/><Relationship Id="rId6" Type="http://schemas.openxmlformats.org/officeDocument/2006/relationships/endnotes" Target="endnotes.xml"/><Relationship Id="rId238" Type="http://schemas.openxmlformats.org/officeDocument/2006/relationships/image" Target="media/image214.png"/><Relationship Id="rId259" Type="http://schemas.openxmlformats.org/officeDocument/2006/relationships/image" Target="media/image234.png"/><Relationship Id="rId23" Type="http://schemas.openxmlformats.org/officeDocument/2006/relationships/image" Target="media/image16.png"/><Relationship Id="rId119" Type="http://schemas.openxmlformats.org/officeDocument/2006/relationships/image" Target="media/image101.png"/><Relationship Id="rId270" Type="http://schemas.openxmlformats.org/officeDocument/2006/relationships/image" Target="media/image243.png"/><Relationship Id="rId291" Type="http://schemas.openxmlformats.org/officeDocument/2006/relationships/fontTable" Target="fontTable.xml"/><Relationship Id="rId44" Type="http://schemas.openxmlformats.org/officeDocument/2006/relationships/image" Target="media/image37.png"/><Relationship Id="rId65" Type="http://schemas.openxmlformats.org/officeDocument/2006/relationships/image" Target="media/image55.png"/><Relationship Id="rId86" Type="http://schemas.openxmlformats.org/officeDocument/2006/relationships/hyperlink" Target="https://www.intuit.ru/studies/professional_skill_improvements/1602/courses/479/lecture/21082?page=1" TargetMode="External"/><Relationship Id="rId130" Type="http://schemas.openxmlformats.org/officeDocument/2006/relationships/image" Target="media/image112.png"/><Relationship Id="rId151" Type="http://schemas.openxmlformats.org/officeDocument/2006/relationships/image" Target="media/image129.png"/><Relationship Id="rId172" Type="http://schemas.openxmlformats.org/officeDocument/2006/relationships/image" Target="media/image150.png"/><Relationship Id="rId193" Type="http://schemas.openxmlformats.org/officeDocument/2006/relationships/image" Target="media/image170.png"/><Relationship Id="rId207" Type="http://schemas.openxmlformats.org/officeDocument/2006/relationships/image" Target="media/image184.png"/><Relationship Id="rId228" Type="http://schemas.openxmlformats.org/officeDocument/2006/relationships/image" Target="media/image204.png"/><Relationship Id="rId249" Type="http://schemas.openxmlformats.org/officeDocument/2006/relationships/image" Target="media/image224.png"/><Relationship Id="rId13" Type="http://schemas.openxmlformats.org/officeDocument/2006/relationships/image" Target="media/image6.png"/><Relationship Id="rId109" Type="http://schemas.openxmlformats.org/officeDocument/2006/relationships/image" Target="media/image91.png"/><Relationship Id="rId260" Type="http://schemas.openxmlformats.org/officeDocument/2006/relationships/image" Target="media/image235.png"/><Relationship Id="rId281" Type="http://schemas.openxmlformats.org/officeDocument/2006/relationships/image" Target="media/image252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4.png"/><Relationship Id="rId97" Type="http://schemas.openxmlformats.org/officeDocument/2006/relationships/image" Target="media/image82.png"/><Relationship Id="rId120" Type="http://schemas.openxmlformats.org/officeDocument/2006/relationships/image" Target="media/image102.png"/><Relationship Id="rId141" Type="http://schemas.openxmlformats.org/officeDocument/2006/relationships/image" Target="media/image122.png"/><Relationship Id="rId7" Type="http://schemas.openxmlformats.org/officeDocument/2006/relationships/image" Target="media/image1.png"/><Relationship Id="rId162" Type="http://schemas.openxmlformats.org/officeDocument/2006/relationships/image" Target="media/image140.png"/><Relationship Id="rId183" Type="http://schemas.openxmlformats.org/officeDocument/2006/relationships/image" Target="media/image160.png"/><Relationship Id="rId218" Type="http://schemas.openxmlformats.org/officeDocument/2006/relationships/image" Target="media/image194.png"/><Relationship Id="rId239" Type="http://schemas.openxmlformats.org/officeDocument/2006/relationships/image" Target="media/image215.png"/><Relationship Id="rId250" Type="http://schemas.openxmlformats.org/officeDocument/2006/relationships/image" Target="media/image225.png"/><Relationship Id="rId271" Type="http://schemas.openxmlformats.org/officeDocument/2006/relationships/hyperlink" Target="https://www.intuit.ru/studies/professional_skill_improvements/1602/courses/479/literature" TargetMode="External"/><Relationship Id="rId292" Type="http://schemas.openxmlformats.org/officeDocument/2006/relationships/theme" Target="theme/theme1.xml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hyperlink" Target="https://www.intuit.ru/studies/professional_skill_improvements/1602/courses/479/literature" TargetMode="External"/><Relationship Id="rId87" Type="http://schemas.openxmlformats.org/officeDocument/2006/relationships/image" Target="media/image72.png"/><Relationship Id="rId110" Type="http://schemas.openxmlformats.org/officeDocument/2006/relationships/image" Target="media/image92.png"/><Relationship Id="rId131" Type="http://schemas.openxmlformats.org/officeDocument/2006/relationships/image" Target="media/image113.png"/><Relationship Id="rId152" Type="http://schemas.openxmlformats.org/officeDocument/2006/relationships/image" Target="media/image130.png"/><Relationship Id="rId173" Type="http://schemas.openxmlformats.org/officeDocument/2006/relationships/image" Target="media/image151.png"/><Relationship Id="rId194" Type="http://schemas.openxmlformats.org/officeDocument/2006/relationships/image" Target="media/image171.png"/><Relationship Id="rId208" Type="http://schemas.openxmlformats.org/officeDocument/2006/relationships/image" Target="media/image185.png"/><Relationship Id="rId229" Type="http://schemas.openxmlformats.org/officeDocument/2006/relationships/image" Target="media/image205.png"/><Relationship Id="rId240" Type="http://schemas.openxmlformats.org/officeDocument/2006/relationships/image" Target="media/image216.png"/><Relationship Id="rId261" Type="http://schemas.openxmlformats.org/officeDocument/2006/relationships/hyperlink" Target="https://www.intuit.ru/studies/professional_skill_improvements/1602/courses/479/lecture/21084?page=2" TargetMode="External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5.png"/><Relationship Id="rId100" Type="http://schemas.openxmlformats.org/officeDocument/2006/relationships/hyperlink" Target="https://www.intuit.ru/studies/professional_skill_improvements/1602/courses/479/lecture/21082?page=2" TargetMode="External"/><Relationship Id="rId282" Type="http://schemas.openxmlformats.org/officeDocument/2006/relationships/image" Target="media/image253.png"/><Relationship Id="rId8" Type="http://schemas.openxmlformats.org/officeDocument/2006/relationships/image" Target="media/image2.png"/><Relationship Id="rId98" Type="http://schemas.openxmlformats.org/officeDocument/2006/relationships/hyperlink" Target="https://www.intuit.ru/studies/professional_skill_improvements/1602/courses/479/lecture/21082?page=2" TargetMode="External"/><Relationship Id="rId121" Type="http://schemas.openxmlformats.org/officeDocument/2006/relationships/image" Target="media/image103.png"/><Relationship Id="rId142" Type="http://schemas.openxmlformats.org/officeDocument/2006/relationships/image" Target="media/image123.png"/><Relationship Id="rId163" Type="http://schemas.openxmlformats.org/officeDocument/2006/relationships/image" Target="media/image141.png"/><Relationship Id="rId184" Type="http://schemas.openxmlformats.org/officeDocument/2006/relationships/image" Target="media/image161.png"/><Relationship Id="rId219" Type="http://schemas.openxmlformats.org/officeDocument/2006/relationships/image" Target="media/image195.png"/><Relationship Id="rId230" Type="http://schemas.openxmlformats.org/officeDocument/2006/relationships/image" Target="media/image206.png"/><Relationship Id="rId251" Type="http://schemas.openxmlformats.org/officeDocument/2006/relationships/image" Target="media/image226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hyperlink" Target="https://www.intuit.ru/studies/professional_skill_improvements/1602/courses/479/lecture/21082?page=1" TargetMode="External"/><Relationship Id="rId272" Type="http://schemas.openxmlformats.org/officeDocument/2006/relationships/image" Target="media/image244.png"/><Relationship Id="rId88" Type="http://schemas.openxmlformats.org/officeDocument/2006/relationships/image" Target="media/image73.png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53" Type="http://schemas.openxmlformats.org/officeDocument/2006/relationships/image" Target="media/image131.png"/><Relationship Id="rId174" Type="http://schemas.openxmlformats.org/officeDocument/2006/relationships/image" Target="media/image152.png"/><Relationship Id="rId195" Type="http://schemas.openxmlformats.org/officeDocument/2006/relationships/image" Target="media/image172.png"/><Relationship Id="rId209" Type="http://schemas.openxmlformats.org/officeDocument/2006/relationships/image" Target="media/image186.png"/><Relationship Id="rId220" Type="http://schemas.openxmlformats.org/officeDocument/2006/relationships/image" Target="media/image196.png"/><Relationship Id="rId241" Type="http://schemas.openxmlformats.org/officeDocument/2006/relationships/image" Target="media/image217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36.png"/><Relationship Id="rId283" Type="http://schemas.openxmlformats.org/officeDocument/2006/relationships/image" Target="media/image254.png"/><Relationship Id="rId78" Type="http://schemas.openxmlformats.org/officeDocument/2006/relationships/image" Target="media/image66.png"/><Relationship Id="rId99" Type="http://schemas.openxmlformats.org/officeDocument/2006/relationships/image" Target="media/image83.png"/><Relationship Id="rId101" Type="http://schemas.openxmlformats.org/officeDocument/2006/relationships/image" Target="media/image84.png"/><Relationship Id="rId122" Type="http://schemas.openxmlformats.org/officeDocument/2006/relationships/image" Target="media/image104.png"/><Relationship Id="rId143" Type="http://schemas.openxmlformats.org/officeDocument/2006/relationships/image" Target="media/image124.png"/><Relationship Id="rId164" Type="http://schemas.openxmlformats.org/officeDocument/2006/relationships/image" Target="media/image142.png"/><Relationship Id="rId185" Type="http://schemas.openxmlformats.org/officeDocument/2006/relationships/image" Target="media/image162.png"/><Relationship Id="rId9" Type="http://schemas.openxmlformats.org/officeDocument/2006/relationships/image" Target="media/image3.png"/><Relationship Id="rId210" Type="http://schemas.openxmlformats.org/officeDocument/2006/relationships/image" Target="media/image187.png"/><Relationship Id="rId26" Type="http://schemas.openxmlformats.org/officeDocument/2006/relationships/image" Target="media/image19.png"/><Relationship Id="rId231" Type="http://schemas.openxmlformats.org/officeDocument/2006/relationships/image" Target="media/image207.png"/><Relationship Id="rId252" Type="http://schemas.openxmlformats.org/officeDocument/2006/relationships/image" Target="media/image227.png"/><Relationship Id="rId273" Type="http://schemas.openxmlformats.org/officeDocument/2006/relationships/image" Target="media/image245.png"/><Relationship Id="rId47" Type="http://schemas.openxmlformats.org/officeDocument/2006/relationships/image" Target="media/image40.png"/><Relationship Id="rId68" Type="http://schemas.openxmlformats.org/officeDocument/2006/relationships/image" Target="media/image56.png"/><Relationship Id="rId89" Type="http://schemas.openxmlformats.org/officeDocument/2006/relationships/image" Target="media/image74.pn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54" Type="http://schemas.openxmlformats.org/officeDocument/2006/relationships/image" Target="media/image132.png"/><Relationship Id="rId175" Type="http://schemas.openxmlformats.org/officeDocument/2006/relationships/image" Target="media/image153.png"/><Relationship Id="rId196" Type="http://schemas.openxmlformats.org/officeDocument/2006/relationships/image" Target="media/image173.png"/><Relationship Id="rId200" Type="http://schemas.openxmlformats.org/officeDocument/2006/relationships/image" Target="media/image177.png"/><Relationship Id="rId16" Type="http://schemas.openxmlformats.org/officeDocument/2006/relationships/image" Target="media/image9.png"/><Relationship Id="rId221" Type="http://schemas.openxmlformats.org/officeDocument/2006/relationships/image" Target="media/image197.png"/><Relationship Id="rId242" Type="http://schemas.openxmlformats.org/officeDocument/2006/relationships/image" Target="media/image218.png"/><Relationship Id="rId263" Type="http://schemas.openxmlformats.org/officeDocument/2006/relationships/image" Target="media/image237.png"/><Relationship Id="rId284" Type="http://schemas.openxmlformats.org/officeDocument/2006/relationships/hyperlink" Target="https://www.intuit.ru/studies/professional_skill_improvements/1602/courses/479/lecture/21084?page=3" TargetMode="External"/><Relationship Id="rId37" Type="http://schemas.openxmlformats.org/officeDocument/2006/relationships/image" Target="media/image30.png"/><Relationship Id="rId58" Type="http://schemas.openxmlformats.org/officeDocument/2006/relationships/hyperlink" Target="https://www.intuit.ru/studies/professional_skill_improvements/1602/courses/479/literature" TargetMode="External"/><Relationship Id="rId79" Type="http://schemas.openxmlformats.org/officeDocument/2006/relationships/image" Target="media/image67.png"/><Relationship Id="rId102" Type="http://schemas.openxmlformats.org/officeDocument/2006/relationships/image" Target="media/image85.png"/><Relationship Id="rId123" Type="http://schemas.openxmlformats.org/officeDocument/2006/relationships/image" Target="media/image105.png"/><Relationship Id="rId144" Type="http://schemas.openxmlformats.org/officeDocument/2006/relationships/hyperlink" Target="https://www.intuit.ru/studies/professional_skill_improvements/1602/courses/479/lecture/21082?page=3" TargetMode="External"/><Relationship Id="rId90" Type="http://schemas.openxmlformats.org/officeDocument/2006/relationships/image" Target="media/image75.png"/><Relationship Id="rId165" Type="http://schemas.openxmlformats.org/officeDocument/2006/relationships/image" Target="media/image143.png"/><Relationship Id="rId186" Type="http://schemas.openxmlformats.org/officeDocument/2006/relationships/image" Target="media/image163.png"/><Relationship Id="rId211" Type="http://schemas.openxmlformats.org/officeDocument/2006/relationships/image" Target="media/image188.png"/><Relationship Id="rId232" Type="http://schemas.openxmlformats.org/officeDocument/2006/relationships/image" Target="media/image208.png"/><Relationship Id="rId253" Type="http://schemas.openxmlformats.org/officeDocument/2006/relationships/image" Target="media/image228.png"/><Relationship Id="rId274" Type="http://schemas.openxmlformats.org/officeDocument/2006/relationships/image" Target="media/image246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57.png"/><Relationship Id="rId113" Type="http://schemas.openxmlformats.org/officeDocument/2006/relationships/image" Target="media/image95.png"/><Relationship Id="rId134" Type="http://schemas.openxmlformats.org/officeDocument/2006/relationships/image" Target="media/image116.png"/><Relationship Id="rId80" Type="http://schemas.openxmlformats.org/officeDocument/2006/relationships/image" Target="media/image68.png"/><Relationship Id="rId155" Type="http://schemas.openxmlformats.org/officeDocument/2006/relationships/image" Target="media/image133.png"/><Relationship Id="rId176" Type="http://schemas.openxmlformats.org/officeDocument/2006/relationships/image" Target="media/image154.png"/><Relationship Id="rId197" Type="http://schemas.openxmlformats.org/officeDocument/2006/relationships/image" Target="media/image174.png"/><Relationship Id="rId201" Type="http://schemas.openxmlformats.org/officeDocument/2006/relationships/image" Target="media/image178.png"/><Relationship Id="rId222" Type="http://schemas.openxmlformats.org/officeDocument/2006/relationships/image" Target="media/image198.png"/><Relationship Id="rId243" Type="http://schemas.openxmlformats.org/officeDocument/2006/relationships/image" Target="media/image219.png"/><Relationship Id="rId264" Type="http://schemas.openxmlformats.org/officeDocument/2006/relationships/hyperlink" Target="https://www.intuit.ru/studies/professional_skill_improvements/1602/courses/479/lecture/21084?page=2" TargetMode="External"/><Relationship Id="rId285" Type="http://schemas.openxmlformats.org/officeDocument/2006/relationships/image" Target="media/image255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hyperlink" Target="https://www.intuit.ru/studies/professional_skill_improvements/1602/courses/479/lecture/21082?page=2" TargetMode="External"/><Relationship Id="rId124" Type="http://schemas.openxmlformats.org/officeDocument/2006/relationships/image" Target="media/image106.png"/><Relationship Id="rId70" Type="http://schemas.openxmlformats.org/officeDocument/2006/relationships/image" Target="media/image58.png"/><Relationship Id="rId91" Type="http://schemas.openxmlformats.org/officeDocument/2006/relationships/image" Target="media/image76.png"/><Relationship Id="rId145" Type="http://schemas.openxmlformats.org/officeDocument/2006/relationships/image" Target="media/image125.png"/><Relationship Id="rId166" Type="http://schemas.openxmlformats.org/officeDocument/2006/relationships/image" Target="media/image144.png"/><Relationship Id="rId187" Type="http://schemas.openxmlformats.org/officeDocument/2006/relationships/image" Target="media/image164.png"/><Relationship Id="rId1" Type="http://schemas.openxmlformats.org/officeDocument/2006/relationships/numbering" Target="numbering.xml"/><Relationship Id="rId212" Type="http://schemas.openxmlformats.org/officeDocument/2006/relationships/image" Target="media/image189.png"/><Relationship Id="rId233" Type="http://schemas.openxmlformats.org/officeDocument/2006/relationships/image" Target="media/image209.png"/><Relationship Id="rId254" Type="http://schemas.openxmlformats.org/officeDocument/2006/relationships/image" Target="media/image229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96.png"/><Relationship Id="rId275" Type="http://schemas.openxmlformats.org/officeDocument/2006/relationships/image" Target="media/image247.png"/><Relationship Id="rId60" Type="http://schemas.openxmlformats.org/officeDocument/2006/relationships/image" Target="media/image52.png"/><Relationship Id="rId81" Type="http://schemas.openxmlformats.org/officeDocument/2006/relationships/image" Target="media/image69.png"/><Relationship Id="rId135" Type="http://schemas.openxmlformats.org/officeDocument/2006/relationships/image" Target="media/image117.png"/><Relationship Id="rId156" Type="http://schemas.openxmlformats.org/officeDocument/2006/relationships/image" Target="media/image134.png"/><Relationship Id="rId177" Type="http://schemas.openxmlformats.org/officeDocument/2006/relationships/image" Target="media/image155.png"/><Relationship Id="rId198" Type="http://schemas.openxmlformats.org/officeDocument/2006/relationships/image" Target="media/image175.png"/><Relationship Id="rId202" Type="http://schemas.openxmlformats.org/officeDocument/2006/relationships/image" Target="media/image179.png"/><Relationship Id="rId223" Type="http://schemas.openxmlformats.org/officeDocument/2006/relationships/image" Target="media/image199.png"/><Relationship Id="rId244" Type="http://schemas.openxmlformats.org/officeDocument/2006/relationships/hyperlink" Target="https://www.intuit.ru/studies/professional_skill_improvements/1602/courses/479/literature" TargetMode="Externa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38.png"/><Relationship Id="rId286" Type="http://schemas.openxmlformats.org/officeDocument/2006/relationships/hyperlink" Target="https://www.intuit.ru/studies/professional_skill_improvements/1602/courses/479/literature" TargetMode="External"/><Relationship Id="rId50" Type="http://schemas.openxmlformats.org/officeDocument/2006/relationships/image" Target="media/image43.png"/><Relationship Id="rId104" Type="http://schemas.openxmlformats.org/officeDocument/2006/relationships/image" Target="media/image86.png"/><Relationship Id="rId125" Type="http://schemas.openxmlformats.org/officeDocument/2006/relationships/image" Target="media/image107.png"/><Relationship Id="rId146" Type="http://schemas.openxmlformats.org/officeDocument/2006/relationships/hyperlink" Target="https://www.intuit.ru/studies/professional_skill_improvements/1602/courses/479/lecture/21082?page=3" TargetMode="External"/><Relationship Id="rId167" Type="http://schemas.openxmlformats.org/officeDocument/2006/relationships/image" Target="media/image145.png"/><Relationship Id="rId188" Type="http://schemas.openxmlformats.org/officeDocument/2006/relationships/image" Target="media/image165.png"/><Relationship Id="rId71" Type="http://schemas.openxmlformats.org/officeDocument/2006/relationships/image" Target="media/image59.png"/><Relationship Id="rId92" Type="http://schemas.openxmlformats.org/officeDocument/2006/relationships/image" Target="media/image77.png"/><Relationship Id="rId213" Type="http://schemas.openxmlformats.org/officeDocument/2006/relationships/image" Target="media/image190.png"/><Relationship Id="rId234" Type="http://schemas.openxmlformats.org/officeDocument/2006/relationships/image" Target="media/image210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30.png"/><Relationship Id="rId276" Type="http://schemas.openxmlformats.org/officeDocument/2006/relationships/hyperlink" Target="https://www.intuit.ru/studies/professional_skill_improvements/1602/courses/479/literature" TargetMode="External"/><Relationship Id="rId40" Type="http://schemas.openxmlformats.org/officeDocument/2006/relationships/image" Target="media/image33.png"/><Relationship Id="rId115" Type="http://schemas.openxmlformats.org/officeDocument/2006/relationships/image" Target="media/image97.png"/><Relationship Id="rId136" Type="http://schemas.openxmlformats.org/officeDocument/2006/relationships/image" Target="media/image118.png"/><Relationship Id="rId157" Type="http://schemas.openxmlformats.org/officeDocument/2006/relationships/image" Target="media/image135.png"/><Relationship Id="rId178" Type="http://schemas.openxmlformats.org/officeDocument/2006/relationships/hyperlink" Target="https://www.intuit.ru/studies/professional_skill_improvements/1602/courses/479/lecture/21082?page=4" TargetMode="External"/><Relationship Id="rId61" Type="http://schemas.openxmlformats.org/officeDocument/2006/relationships/image" Target="media/image53.png"/><Relationship Id="rId82" Type="http://schemas.openxmlformats.org/officeDocument/2006/relationships/hyperlink" Target="https://www.intuit.ru/studies/professional_skill_improvements/1602/courses/479/literature" TargetMode="External"/><Relationship Id="rId199" Type="http://schemas.openxmlformats.org/officeDocument/2006/relationships/image" Target="media/image176.png"/><Relationship Id="rId203" Type="http://schemas.openxmlformats.org/officeDocument/2006/relationships/image" Target="media/image180.png"/><Relationship Id="rId19" Type="http://schemas.openxmlformats.org/officeDocument/2006/relationships/image" Target="media/image12.png"/><Relationship Id="rId224" Type="http://schemas.openxmlformats.org/officeDocument/2006/relationships/image" Target="media/image200.png"/><Relationship Id="rId245" Type="http://schemas.openxmlformats.org/officeDocument/2006/relationships/image" Target="media/image220.png"/><Relationship Id="rId266" Type="http://schemas.openxmlformats.org/officeDocument/2006/relationships/image" Target="media/image239.png"/><Relationship Id="rId287" Type="http://schemas.openxmlformats.org/officeDocument/2006/relationships/image" Target="media/image256.png"/><Relationship Id="rId30" Type="http://schemas.openxmlformats.org/officeDocument/2006/relationships/image" Target="media/image23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hyperlink" Target="https://www.intuit.ru/studies/professional_skill_improvements/1602/courses/479/literature" TargetMode="External"/><Relationship Id="rId168" Type="http://schemas.openxmlformats.org/officeDocument/2006/relationships/image" Target="media/image146.png"/><Relationship Id="rId51" Type="http://schemas.openxmlformats.org/officeDocument/2006/relationships/image" Target="media/image44.png"/><Relationship Id="rId72" Type="http://schemas.openxmlformats.org/officeDocument/2006/relationships/image" Target="media/image60.png"/><Relationship Id="rId93" Type="http://schemas.openxmlformats.org/officeDocument/2006/relationships/image" Target="media/image78.png"/><Relationship Id="rId189" Type="http://schemas.openxmlformats.org/officeDocument/2006/relationships/image" Target="media/image166.png"/><Relationship Id="rId3" Type="http://schemas.openxmlformats.org/officeDocument/2006/relationships/settings" Target="settings.xml"/><Relationship Id="rId214" Type="http://schemas.openxmlformats.org/officeDocument/2006/relationships/image" Target="media/image191.png"/><Relationship Id="rId235" Type="http://schemas.openxmlformats.org/officeDocument/2006/relationships/image" Target="media/image211.png"/><Relationship Id="rId256" Type="http://schemas.openxmlformats.org/officeDocument/2006/relationships/image" Target="media/image231.png"/><Relationship Id="rId277" Type="http://schemas.openxmlformats.org/officeDocument/2006/relationships/image" Target="media/image248.png"/><Relationship Id="rId116" Type="http://schemas.openxmlformats.org/officeDocument/2006/relationships/image" Target="media/image98.png"/><Relationship Id="rId137" Type="http://schemas.openxmlformats.org/officeDocument/2006/relationships/hyperlink" Target="https://www.intuit.ru/studies/professional_skill_improvements/1602/courses/479/literature" TargetMode="External"/><Relationship Id="rId158" Type="http://schemas.openxmlformats.org/officeDocument/2006/relationships/image" Target="media/image13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hyperlink" Target="https://www.intuit.ru/studies/professional_skill_improvements/1602/courses/479/literature" TargetMode="External"/><Relationship Id="rId83" Type="http://schemas.openxmlformats.org/officeDocument/2006/relationships/image" Target="media/image70.png"/><Relationship Id="rId179" Type="http://schemas.openxmlformats.org/officeDocument/2006/relationships/image" Target="media/image156.png"/><Relationship Id="rId190" Type="http://schemas.openxmlformats.org/officeDocument/2006/relationships/image" Target="media/image167.png"/><Relationship Id="rId204" Type="http://schemas.openxmlformats.org/officeDocument/2006/relationships/image" Target="media/image181.png"/><Relationship Id="rId225" Type="http://schemas.openxmlformats.org/officeDocument/2006/relationships/image" Target="media/image201.png"/><Relationship Id="rId246" Type="http://schemas.openxmlformats.org/officeDocument/2006/relationships/image" Target="media/image221.png"/><Relationship Id="rId267" Type="http://schemas.openxmlformats.org/officeDocument/2006/relationships/image" Target="media/image240.png"/><Relationship Id="rId288" Type="http://schemas.openxmlformats.org/officeDocument/2006/relationships/image" Target="media/image257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1.png"/><Relationship Id="rId94" Type="http://schemas.openxmlformats.org/officeDocument/2006/relationships/image" Target="media/image79.png"/><Relationship Id="rId148" Type="http://schemas.openxmlformats.org/officeDocument/2006/relationships/image" Target="media/image126.png"/><Relationship Id="rId169" Type="http://schemas.openxmlformats.org/officeDocument/2006/relationships/image" Target="media/image147.png"/><Relationship Id="rId4" Type="http://schemas.openxmlformats.org/officeDocument/2006/relationships/webSettings" Target="webSettings.xml"/><Relationship Id="rId180" Type="http://schemas.openxmlformats.org/officeDocument/2006/relationships/image" Target="media/image157.png"/><Relationship Id="rId215" Type="http://schemas.openxmlformats.org/officeDocument/2006/relationships/image" Target="media/image192.png"/><Relationship Id="rId236" Type="http://schemas.openxmlformats.org/officeDocument/2006/relationships/image" Target="media/image212.png"/><Relationship Id="rId257" Type="http://schemas.openxmlformats.org/officeDocument/2006/relationships/image" Target="media/image232.png"/><Relationship Id="rId278" Type="http://schemas.openxmlformats.org/officeDocument/2006/relationships/image" Target="media/image249.png"/><Relationship Id="rId42" Type="http://schemas.openxmlformats.org/officeDocument/2006/relationships/image" Target="media/image35.png"/><Relationship Id="rId84" Type="http://schemas.openxmlformats.org/officeDocument/2006/relationships/image" Target="media/image71.png"/><Relationship Id="rId138" Type="http://schemas.openxmlformats.org/officeDocument/2006/relationships/image" Target="media/image119.png"/><Relationship Id="rId191" Type="http://schemas.openxmlformats.org/officeDocument/2006/relationships/image" Target="media/image168.png"/><Relationship Id="rId205" Type="http://schemas.openxmlformats.org/officeDocument/2006/relationships/image" Target="media/image182.png"/><Relationship Id="rId247" Type="http://schemas.openxmlformats.org/officeDocument/2006/relationships/image" Target="media/image222.png"/><Relationship Id="rId107" Type="http://schemas.openxmlformats.org/officeDocument/2006/relationships/image" Target="media/image89.png"/><Relationship Id="rId289" Type="http://schemas.openxmlformats.org/officeDocument/2006/relationships/image" Target="media/image258.png"/><Relationship Id="rId11" Type="http://schemas.openxmlformats.org/officeDocument/2006/relationships/image" Target="media/image5.png"/><Relationship Id="rId53" Type="http://schemas.openxmlformats.org/officeDocument/2006/relationships/image" Target="media/image46.png"/><Relationship Id="rId149" Type="http://schemas.openxmlformats.org/officeDocument/2006/relationships/image" Target="media/image127.png"/><Relationship Id="rId95" Type="http://schemas.openxmlformats.org/officeDocument/2006/relationships/image" Target="media/image80.png"/><Relationship Id="rId160" Type="http://schemas.openxmlformats.org/officeDocument/2006/relationships/image" Target="media/image138.png"/><Relationship Id="rId216" Type="http://schemas.openxmlformats.org/officeDocument/2006/relationships/hyperlink" Target="https://www.intuit.ru/studies/professional_skill_improvements/1602/courses/479/literature" TargetMode="External"/><Relationship Id="rId258" Type="http://schemas.openxmlformats.org/officeDocument/2006/relationships/image" Target="media/image233.png"/><Relationship Id="rId22" Type="http://schemas.openxmlformats.org/officeDocument/2006/relationships/image" Target="media/image15.png"/><Relationship Id="rId64" Type="http://schemas.openxmlformats.org/officeDocument/2006/relationships/image" Target="media/image54.png"/><Relationship Id="rId118" Type="http://schemas.openxmlformats.org/officeDocument/2006/relationships/image" Target="media/image100.png"/><Relationship Id="rId171" Type="http://schemas.openxmlformats.org/officeDocument/2006/relationships/image" Target="media/image149.png"/><Relationship Id="rId227" Type="http://schemas.openxmlformats.org/officeDocument/2006/relationships/image" Target="media/image20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39</Pages>
  <Words>11280</Words>
  <Characters>64300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2019-10-10T03:57:00Z</dcterms:created>
  <dcterms:modified xsi:type="dcterms:W3CDTF">2019-10-10T04:14:00Z</dcterms:modified>
</cp:coreProperties>
</file>